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23" w:rsidRDefault="00FD7CB6">
      <w:r>
        <w:rPr>
          <w:noProof/>
          <w:lang w:eastAsia="es-ES"/>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7" type="#_x0000_t48" style="position:absolute;margin-left:478.05pt;margin-top:34.4pt;width:225pt;height:68.25pt;z-index:251692032" o:regroupid="1" adj="-12125,41064,-5429,2848,-576,2848,-5213,34180">
            <v:stroke startarrow="oval"/>
            <v:textbox>
              <w:txbxContent>
                <w:p w:rsidR="006B62AE" w:rsidRDefault="006B62AE" w:rsidP="00FB0B23">
                  <w:r>
                    <w:t>Mover el deslizador para ajustar la densidad del líquido. También se puede teclear el núm</w:t>
                  </w:r>
                  <w:r>
                    <w:t>e</w:t>
                  </w:r>
                  <w:r>
                    <w:t xml:space="preserve">ro directamente. Si haces esto </w:t>
                  </w:r>
                  <w:r w:rsidRPr="00F15255">
                    <w:rPr>
                      <w:b/>
                      <w:i/>
                    </w:rPr>
                    <w:t>haz clic fuera de la caja</w:t>
                  </w:r>
                  <w:r w:rsidR="008E206A">
                    <w:t xml:space="preserve"> que contiene el número pa</w:t>
                  </w:r>
                  <w:r>
                    <w:t>ra que la densidad cambie al valor tecleado</w:t>
                  </w:r>
                  <w:r w:rsidR="008E206A">
                    <w:t>.</w:t>
                  </w:r>
                </w:p>
              </w:txbxContent>
            </v:textbox>
            <o:callout v:ext="edit" minusy="t"/>
          </v:shape>
        </w:pict>
      </w:r>
      <w:r>
        <w:rPr>
          <w:noProof/>
          <w:lang w:eastAsia="es-ES"/>
        </w:rPr>
        <w:pict>
          <v:shapetype id="_x0000_t202" coordsize="21600,21600" o:spt="202" path="m,l,21600r21600,l21600,xe">
            <v:stroke joinstyle="miter"/>
            <v:path gradientshapeok="t" o:connecttype="rect"/>
          </v:shapetype>
          <v:shape id="_x0000_s1044" type="#_x0000_t202" style="position:absolute;margin-left:251.55pt;margin-top:1.4pt;width:153pt;height:44.25pt;z-index:251676672" o:regroupid="1">
            <v:textbox inset=",2.3mm,,2.3mm">
              <w:txbxContent>
                <w:p w:rsidR="006B62AE" w:rsidRDefault="006B62AE" w:rsidP="00F15255">
                  <w:pPr>
                    <w:jc w:val="center"/>
                    <w:rPr>
                      <w:b/>
                    </w:rPr>
                  </w:pPr>
                  <w:proofErr w:type="spellStart"/>
                  <w:r>
                    <w:rPr>
                      <w:b/>
                    </w:rPr>
                    <w:t>Lab</w:t>
                  </w:r>
                  <w:proofErr w:type="spellEnd"/>
                  <w:r>
                    <w:rPr>
                      <w:b/>
                    </w:rPr>
                    <w:t xml:space="preserve"> densidad</w:t>
                  </w:r>
                </w:p>
                <w:p w:rsidR="006B62AE" w:rsidRPr="00E81A73" w:rsidRDefault="006B62AE" w:rsidP="00F15255">
                  <w:pPr>
                    <w:jc w:val="center"/>
                    <w:rPr>
                      <w:b/>
                    </w:rPr>
                  </w:pPr>
                  <w:r w:rsidRPr="00E81A73">
                    <w:rPr>
                      <w:b/>
                    </w:rPr>
                    <w:t>DESCRIPCIÓN GENERAL</w:t>
                  </w:r>
                </w:p>
              </w:txbxContent>
            </v:textbox>
          </v:shape>
        </w:pict>
      </w:r>
      <w:r w:rsidR="0045546E" w:rsidRPr="0045546E">
        <w:rPr>
          <w:b/>
          <w:noProof/>
          <w:lang w:eastAsia="es-ES"/>
        </w:rPr>
        <w:drawing>
          <wp:inline distT="0" distB="0" distL="0" distR="0">
            <wp:extent cx="1739344" cy="533400"/>
            <wp:effectExtent l="19050" t="0" r="0" b="0"/>
            <wp:docPr id="15" name="9 Imagen" descr="Educa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plus.png"/>
                    <pic:cNvPicPr/>
                  </pic:nvPicPr>
                  <pic:blipFill>
                    <a:blip r:embed="rId8" cstate="print"/>
                    <a:stretch>
                      <a:fillRect/>
                    </a:stretch>
                  </pic:blipFill>
                  <pic:spPr>
                    <a:xfrm>
                      <a:off x="0" y="0"/>
                      <a:ext cx="1739344" cy="533400"/>
                    </a:xfrm>
                    <a:prstGeom prst="rect">
                      <a:avLst/>
                    </a:prstGeom>
                  </pic:spPr>
                </pic:pic>
              </a:graphicData>
            </a:graphic>
          </wp:inline>
        </w:drawing>
      </w:r>
    </w:p>
    <w:p w:rsidR="00FB0B23" w:rsidRDefault="00FB0B23"/>
    <w:p w:rsidR="00F15255" w:rsidRPr="00F15255" w:rsidRDefault="00FD7CB6">
      <w:pPr>
        <w:rPr>
          <w:b/>
          <w:sz w:val="24"/>
          <w:szCs w:val="24"/>
        </w:rPr>
      </w:pPr>
      <w:hyperlink r:id="rId9" w:history="1">
        <w:r w:rsidR="00F15255" w:rsidRPr="00F15255">
          <w:rPr>
            <w:rStyle w:val="Hipervnculo"/>
            <w:b/>
            <w:sz w:val="24"/>
            <w:szCs w:val="24"/>
          </w:rPr>
          <w:t>https://www.educaplus.org/game/laboratorio-de-densidad</w:t>
        </w:r>
      </w:hyperlink>
    </w:p>
    <w:p w:rsidR="00FB0B23" w:rsidRPr="0045546E" w:rsidRDefault="00FD7CB6">
      <w:pPr>
        <w:rPr>
          <w:noProof/>
          <w:lang w:eastAsia="es-ES"/>
        </w:rPr>
      </w:pPr>
      <w:r>
        <w:rPr>
          <w:noProof/>
          <w:lang w:eastAsia="es-ES"/>
        </w:rPr>
        <w:pict>
          <v:shapetype id="_x0000_t32" coordsize="21600,21600" o:spt="32" o:oned="t" path="m,l21600,21600e" filled="f">
            <v:path arrowok="t" fillok="f" o:connecttype="none"/>
            <o:lock v:ext="edit" shapetype="t"/>
          </v:shapetype>
          <v:shape id="_x0000_s1069" type="#_x0000_t32" style="position:absolute;margin-left:459.3pt;margin-top:13.6pt;width:68.25pt;height:63.75pt;flip:x;z-index:251700224" o:connectortype="straight" strokeweight="1.25pt">
            <v:stroke endarrow="oval"/>
          </v:shape>
        </w:pict>
      </w:r>
      <w:r w:rsidR="00F15255">
        <w:rPr>
          <w:noProof/>
          <w:lang w:eastAsia="es-ES"/>
        </w:rPr>
        <w:drawing>
          <wp:anchor distT="0" distB="0" distL="114300" distR="114300" simplePos="0" relativeHeight="251699200" behindDoc="1" locked="0" layoutInCell="1" allowOverlap="1">
            <wp:simplePos x="0" y="0"/>
            <wp:positionH relativeFrom="column">
              <wp:posOffset>203835</wp:posOffset>
            </wp:positionH>
            <wp:positionV relativeFrom="paragraph">
              <wp:posOffset>201295</wp:posOffset>
            </wp:positionV>
            <wp:extent cx="6134100" cy="4152900"/>
            <wp:effectExtent l="19050" t="0" r="0" b="0"/>
            <wp:wrapNone/>
            <wp:docPr id="2" name="0 Imagen" descr="L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1.png"/>
                    <pic:cNvPicPr/>
                  </pic:nvPicPr>
                  <pic:blipFill>
                    <a:blip r:embed="rId10" cstate="print"/>
                    <a:stretch>
                      <a:fillRect/>
                    </a:stretch>
                  </pic:blipFill>
                  <pic:spPr>
                    <a:xfrm>
                      <a:off x="0" y="0"/>
                      <a:ext cx="6134100" cy="4152900"/>
                    </a:xfrm>
                    <a:prstGeom prst="rect">
                      <a:avLst/>
                    </a:prstGeom>
                  </pic:spPr>
                </pic:pic>
              </a:graphicData>
            </a:graphic>
          </wp:anchor>
        </w:drawing>
      </w:r>
    </w:p>
    <w:p w:rsidR="00FB0B23" w:rsidRDefault="00FB0B23"/>
    <w:p w:rsidR="00FB0B23" w:rsidRDefault="00FB0B23"/>
    <w:p w:rsidR="00FB0B23" w:rsidRDefault="00FD7CB6">
      <w:r>
        <w:rPr>
          <w:noProof/>
          <w:lang w:eastAsia="es-ES"/>
        </w:rPr>
        <w:pict>
          <v:shape id="_x0000_s1067" type="#_x0000_t202" style="position:absolute;margin-left:523.8pt;margin-top:10.6pt;width:186.75pt;height:118.5pt;z-index:251696128">
            <v:textbox inset=",2.3mm,,2.3mm">
              <w:txbxContent>
                <w:p w:rsidR="006B62AE" w:rsidRDefault="006B62AE" w:rsidP="00BE695A">
                  <w:pPr>
                    <w:jc w:val="both"/>
                  </w:pPr>
                  <w:r w:rsidRPr="00BE695A">
                    <w:rPr>
                      <w:b/>
                    </w:rPr>
                    <w:t>Mostrar en clase el laboratorio y explicar su funcionamiento básico.</w:t>
                  </w:r>
                  <w:r>
                    <w:t xml:space="preserve"> </w:t>
                  </w:r>
                </w:p>
                <w:p w:rsidR="006B62AE" w:rsidRPr="00B27B9C" w:rsidRDefault="006B62AE" w:rsidP="00BE695A">
                  <w:pPr>
                    <w:pStyle w:val="NormalWeb"/>
                    <w:shd w:val="clear" w:color="auto" w:fill="FFFFFF"/>
                    <w:spacing w:before="0" w:beforeAutospacing="0" w:after="90" w:afterAutospacing="0" w:line="240" w:lineRule="atLeast"/>
                    <w:ind w:right="150"/>
                    <w:jc w:val="both"/>
                    <w:rPr>
                      <w:rFonts w:ascii="Arial" w:hAnsi="Arial" w:cs="Arial"/>
                      <w:b/>
                      <w:i/>
                      <w:color w:val="000000"/>
                      <w:sz w:val="20"/>
                      <w:szCs w:val="20"/>
                    </w:rPr>
                  </w:pPr>
                  <w:r w:rsidRPr="00B27B9C">
                    <w:rPr>
                      <w:rFonts w:ascii="Arial" w:hAnsi="Arial" w:cs="Arial"/>
                      <w:sz w:val="20"/>
                      <w:szCs w:val="20"/>
                    </w:rPr>
                    <w:t>Sugerir el trabajo de investigación a realizar</w:t>
                  </w:r>
                  <w:r w:rsidRPr="00B27B9C">
                    <w:rPr>
                      <w:rFonts w:ascii="Arial" w:hAnsi="Arial" w:cs="Arial"/>
                      <w:b/>
                      <w:i/>
                      <w:sz w:val="20"/>
                      <w:szCs w:val="20"/>
                    </w:rPr>
                    <w:t xml:space="preserve">: </w:t>
                  </w:r>
                  <w:r w:rsidR="006B678E">
                    <w:rPr>
                      <w:rFonts w:ascii="Arial" w:hAnsi="Arial" w:cs="Arial"/>
                      <w:b/>
                      <w:i/>
                      <w:color w:val="000000"/>
                      <w:sz w:val="20"/>
                      <w:szCs w:val="20"/>
                    </w:rPr>
                    <w:t>comprobar las rela</w:t>
                  </w:r>
                  <w:r>
                    <w:rPr>
                      <w:rFonts w:ascii="Arial" w:hAnsi="Arial" w:cs="Arial"/>
                      <w:b/>
                      <w:i/>
                      <w:color w:val="000000"/>
                      <w:sz w:val="20"/>
                      <w:szCs w:val="20"/>
                    </w:rPr>
                    <w:t>cio</w:t>
                  </w:r>
                  <w:r w:rsidR="00EA7013">
                    <w:rPr>
                      <w:rFonts w:ascii="Arial" w:hAnsi="Arial" w:cs="Arial"/>
                      <w:b/>
                      <w:i/>
                      <w:color w:val="000000"/>
                      <w:sz w:val="20"/>
                      <w:szCs w:val="20"/>
                    </w:rPr>
                    <w:t>nes que el Principio de Arquí</w:t>
                  </w:r>
                  <w:r>
                    <w:rPr>
                      <w:rFonts w:ascii="Arial" w:hAnsi="Arial" w:cs="Arial"/>
                      <w:b/>
                      <w:i/>
                      <w:color w:val="000000"/>
                      <w:sz w:val="20"/>
                      <w:szCs w:val="20"/>
                    </w:rPr>
                    <w:t>medes predice entre flotabilidad y dens</w:t>
                  </w:r>
                  <w:r>
                    <w:rPr>
                      <w:rFonts w:ascii="Arial" w:hAnsi="Arial" w:cs="Arial"/>
                      <w:b/>
                      <w:i/>
                      <w:color w:val="000000"/>
                      <w:sz w:val="20"/>
                      <w:szCs w:val="20"/>
                    </w:rPr>
                    <w:t>i</w:t>
                  </w:r>
                  <w:r>
                    <w:rPr>
                      <w:rFonts w:ascii="Arial" w:hAnsi="Arial" w:cs="Arial"/>
                      <w:b/>
                      <w:i/>
                      <w:color w:val="000000"/>
                      <w:sz w:val="20"/>
                      <w:szCs w:val="20"/>
                    </w:rPr>
                    <w:t>dades del líquido y de los cuerpos sumergidos en él.</w:t>
                  </w:r>
                </w:p>
                <w:p w:rsidR="006B62AE" w:rsidRDefault="006B62AE"/>
              </w:txbxContent>
            </v:textbox>
          </v:shape>
        </w:pict>
      </w:r>
    </w:p>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FD7CB6">
      <w:r>
        <w:rPr>
          <w:noProof/>
          <w:lang w:eastAsia="es-ES"/>
        </w:rPr>
        <w:pict>
          <v:shape id="_x0000_s1063" type="#_x0000_t48" style="position:absolute;margin-left:340.65pt;margin-top:4.85pt;width:174.9pt;height:47.25pt;z-index:251693056" adj="-8521,-19886,-5780,4114,-741,4114,-4168,34629">
            <v:stroke startarrow="oval"/>
            <v:textbox>
              <w:txbxContent>
                <w:p w:rsidR="006B62AE" w:rsidRDefault="006B62AE" w:rsidP="0045546E">
                  <w:r>
                    <w:t>Gancho que permite mantener s</w:t>
                  </w:r>
                  <w:r>
                    <w:t>u</w:t>
                  </w:r>
                  <w:r>
                    <w:t>mergidos los objetos que flotan. Arrastrar el objeto hasta él y soltar.</w:t>
                  </w:r>
                </w:p>
              </w:txbxContent>
            </v:textbox>
          </v:shape>
        </w:pict>
      </w:r>
    </w:p>
    <w:p w:rsidR="00FB0B23" w:rsidRDefault="00FB0B23"/>
    <w:p w:rsidR="00FB0B23" w:rsidRDefault="00FB0B23"/>
    <w:p w:rsidR="00FB0B23" w:rsidRDefault="00FB0B23"/>
    <w:p w:rsidR="00FB0B23" w:rsidRDefault="00FB0B23">
      <w:pPr>
        <w:sectPr w:rsidR="00FB0B23" w:rsidSect="00BC3A54">
          <w:headerReference w:type="default" r:id="rId11"/>
          <w:footerReference w:type="default" r:id="rId12"/>
          <w:pgSz w:w="16838" w:h="11906" w:orient="landscape"/>
          <w:pgMar w:top="1134" w:right="1134" w:bottom="1134" w:left="1134" w:header="709" w:footer="709" w:gutter="0"/>
          <w:cols w:space="708"/>
          <w:docGrid w:linePitch="360"/>
        </w:sectPr>
      </w:pPr>
    </w:p>
    <w:p w:rsidR="00054E28" w:rsidRDefault="00BE695A" w:rsidP="00BE695A">
      <w:pPr>
        <w:jc w:val="center"/>
        <w:rPr>
          <w:b/>
          <w:sz w:val="24"/>
          <w:szCs w:val="24"/>
        </w:rPr>
      </w:pPr>
      <w:r w:rsidRPr="00BE695A">
        <w:rPr>
          <w:b/>
          <w:sz w:val="24"/>
          <w:szCs w:val="24"/>
        </w:rPr>
        <w:lastRenderedPageBreak/>
        <w:t>EXPERIENCIA</w:t>
      </w:r>
    </w:p>
    <w:p w:rsidR="00F55611" w:rsidRDefault="00F55611" w:rsidP="00BE695A">
      <w:pPr>
        <w:jc w:val="center"/>
        <w:rPr>
          <w:b/>
          <w:sz w:val="24"/>
          <w:szCs w:val="24"/>
        </w:rPr>
      </w:pPr>
    </w:p>
    <w:p w:rsidR="00BE695A" w:rsidRDefault="00FD7CB6" w:rsidP="00BE695A">
      <w:pPr>
        <w:pStyle w:val="Prrafodelista"/>
        <w:numPr>
          <w:ilvl w:val="0"/>
          <w:numId w:val="22"/>
        </w:numPr>
      </w:pPr>
      <w:r w:rsidRPr="00FD7CB6">
        <w:rPr>
          <w:b/>
          <w:i/>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157.75pt;margin-top:26.6pt;width:138pt;height:18pt;z-index:251702272">
            <v:imagedata r:id="rId13" o:title=""/>
          </v:shape>
          <o:OLEObject Type="Embed" ProgID="Equation.DSMT4" ShapeID="_x0000_s1070" DrawAspect="Content" ObjectID="_1666342764" r:id="rId14"/>
        </w:pict>
      </w:r>
      <w:r w:rsidRPr="00FD7CB6">
        <w:rPr>
          <w:b/>
          <w:i/>
          <w:noProof/>
          <w:lang w:eastAsia="es-ES"/>
        </w:rPr>
        <w:pict>
          <v:shape id="_x0000_s1071" type="#_x0000_t75" style="position:absolute;left:0;text-align:left;margin-left:69.05pt;margin-top:27.35pt;width:69.75pt;height:18pt;z-index:251703296">
            <v:imagedata r:id="rId15" o:title=""/>
          </v:shape>
          <o:OLEObject Type="Embed" ProgID="Equation.DSMT4" ShapeID="_x0000_s1071" DrawAspect="Content" ObjectID="_1666342765" r:id="rId16"/>
        </w:pict>
      </w:r>
      <w:r w:rsidRPr="00FD7CB6">
        <w:rPr>
          <w:b/>
          <w:i/>
          <w:noProof/>
          <w:lang w:eastAsia="es-ES"/>
        </w:rPr>
        <w:pict>
          <v:group id="_x0000_s1078" style="position:absolute;left:0;text-align:left;margin-left:354.55pt;margin-top:17.6pt;width:113.25pt;height:90pt;z-index:251706368" coordorigin="8514,10969" coordsize="2265,180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79" type="#_x0000_t16" style="position:absolute;left:8883;top:11584;width:875;height:540" fillcolor="blue" strokecolor="blue">
              <v:stroke startarrowwidth="narrow" startarrowlength="short"/>
              <o:callout v:ext="edit" minusy="t"/>
            </v:shape>
            <v:rect id="_x0000_s1080" style="position:absolute;left:8514;top:10969;width:2265;height:1800" fillcolor="#0cf" stroked="f">
              <v:fill opacity="45220f"/>
              <v:stroke startarrowwidth="narrow" startarrowlength="short"/>
              <o:callout v:ext="edit" minusy="t"/>
            </v:rect>
            <v:line id="_x0000_s1081" style="position:absolute;flip:y" from="9306,11119" to="9306,11659" strokecolor="red" strokeweight="2.25pt">
              <v:stroke startarrowwidth="narrow" startarrowlength="short" endarrow="block"/>
              <o:callout v:ext="edit" minusy="t"/>
            </v:line>
            <v:line id="_x0000_s1082" style="position:absolute" from="9277,12094" to="9277,12634" strokeweight="2.25pt">
              <v:stroke startarrowwidth="narrow" startarrowlength="short" endarrow="block"/>
              <o:callout v:ext="edit" minusy="t"/>
            </v:line>
            <v:shape id="_x0000_s1083" type="#_x0000_t202" style="position:absolute;left:9321;top:11104;width:1225;height:540" filled="f" stroked="f">
              <v:stroke startarrowwidth="narrow" startarrowlength="short"/>
              <v:textbox style="mso-next-textbox:#_x0000_s1083" inset=".5mm,.3mm,.5mm,.3mm">
                <w:txbxContent>
                  <w:p w:rsidR="006B62AE" w:rsidRPr="00E1494E" w:rsidRDefault="006B62AE" w:rsidP="0015633E">
                    <w:pPr>
                      <w:rPr>
                        <w:b/>
                      </w:rPr>
                    </w:pPr>
                    <w:r w:rsidRPr="00E1494E">
                      <w:rPr>
                        <w:b/>
                      </w:rPr>
                      <w:t>Empuje (E)</w:t>
                    </w:r>
                  </w:p>
                </w:txbxContent>
              </v:textbox>
              <o:callout v:ext="edit" minusy="t"/>
            </v:shape>
            <v:shape id="_x0000_s1084" type="#_x0000_t202" style="position:absolute;left:9277;top:12169;width:1225;height:540" filled="f" stroked="f">
              <v:stroke startarrowwidth="narrow" startarrowlength="short"/>
              <v:textbox style="mso-next-textbox:#_x0000_s1084" inset="1.5mm,,1.5mm">
                <w:txbxContent>
                  <w:p w:rsidR="006B62AE" w:rsidRPr="00E1494E" w:rsidRDefault="006B62AE" w:rsidP="0015633E">
                    <w:pPr>
                      <w:rPr>
                        <w:b/>
                      </w:rPr>
                    </w:pPr>
                    <w:r>
                      <w:rPr>
                        <w:b/>
                      </w:rPr>
                      <w:t>Peso</w:t>
                    </w:r>
                    <w:r w:rsidRPr="00E1494E">
                      <w:rPr>
                        <w:b/>
                      </w:rPr>
                      <w:t xml:space="preserve"> </w:t>
                    </w:r>
                    <w:r>
                      <w:rPr>
                        <w:b/>
                      </w:rPr>
                      <w:t>(W</w:t>
                    </w:r>
                    <w:r w:rsidRPr="00E1494E">
                      <w:rPr>
                        <w:b/>
                      </w:rPr>
                      <w:t>)</w:t>
                    </w:r>
                  </w:p>
                </w:txbxContent>
              </v:textbox>
              <o:callout v:ext="edit" minusy="t"/>
            </v:shape>
          </v:group>
        </w:pict>
      </w:r>
      <w:r w:rsidR="0025500B" w:rsidRPr="003F3F1D">
        <w:rPr>
          <w:b/>
          <w:i/>
        </w:rPr>
        <w:t>Ajustar el valor de la densidad en 1 g/</w:t>
      </w:r>
      <w:proofErr w:type="spellStart"/>
      <w:r w:rsidR="0025500B" w:rsidRPr="003F3F1D">
        <w:rPr>
          <w:b/>
          <w:i/>
        </w:rPr>
        <w:t>mL</w:t>
      </w:r>
      <w:proofErr w:type="spellEnd"/>
      <w:r w:rsidR="0025500B" w:rsidRPr="003F3F1D">
        <w:rPr>
          <w:b/>
          <w:i/>
        </w:rPr>
        <w:t xml:space="preserve"> (agua) y arrastrar todos los objetos al tanque</w:t>
      </w:r>
      <w:r w:rsidR="0025500B">
        <w:t>. O</w:t>
      </w:r>
      <w:r w:rsidR="0025500B">
        <w:t>b</w:t>
      </w:r>
      <w:r w:rsidR="003F3F1D">
        <w:t>servar que unos flotan y otros</w:t>
      </w:r>
      <w:r w:rsidR="0025500B">
        <w:t xml:space="preserve"> no.</w:t>
      </w:r>
    </w:p>
    <w:p w:rsidR="0025500B" w:rsidRDefault="0025500B" w:rsidP="0015633E">
      <w:pPr>
        <w:ind w:left="708"/>
      </w:pPr>
      <w:r>
        <w:t xml:space="preserve">Como:                             y </w:t>
      </w:r>
    </w:p>
    <w:p w:rsidR="0025500B" w:rsidRDefault="00FD7CB6" w:rsidP="0015633E">
      <w:pPr>
        <w:ind w:left="708"/>
      </w:pPr>
      <w:r>
        <w:rPr>
          <w:noProof/>
          <w:lang w:eastAsia="es-ES"/>
        </w:rPr>
        <w:pict>
          <v:shape id="_x0000_s1072" type="#_x0000_t75" style="position:absolute;left:0;text-align:left;margin-left:157.75pt;margin-top:11.7pt;width:142.45pt;height:22pt;z-index:251704320">
            <v:imagedata r:id="rId17" o:title=""/>
          </v:shape>
          <o:OLEObject Type="Embed" ProgID="Equation.DSMT4" ShapeID="_x0000_s1072" DrawAspect="Content" ObjectID="_1666342766" r:id="rId18"/>
        </w:pict>
      </w:r>
    </w:p>
    <w:p w:rsidR="0025500B" w:rsidRDefault="0025500B" w:rsidP="0015633E">
      <w:pPr>
        <w:spacing w:line="360" w:lineRule="auto"/>
        <w:ind w:left="708"/>
      </w:pPr>
      <w:r>
        <w:t xml:space="preserve">Si E = W, podemos poner:                                                                               </w:t>
      </w:r>
    </w:p>
    <w:p w:rsidR="0015633E" w:rsidRDefault="0015633E" w:rsidP="0015633E">
      <w:pPr>
        <w:spacing w:line="360" w:lineRule="auto"/>
        <w:ind w:left="708"/>
      </w:pPr>
    </w:p>
    <w:p w:rsidR="0025500B" w:rsidRPr="00EC2E3F" w:rsidRDefault="00FD7CB6" w:rsidP="0015633E">
      <w:pPr>
        <w:spacing w:line="360" w:lineRule="auto"/>
        <w:ind w:left="708"/>
      </w:pPr>
      <w:r>
        <w:rPr>
          <w:noProof/>
          <w:lang w:eastAsia="es-ES"/>
        </w:rPr>
        <w:pict>
          <v:group id="_x0000_s1085" style="position:absolute;left:0;text-align:left;margin-left:29.3pt;margin-top:39.95pt;width:441pt;height:1in;z-index:251711488" coordorigin="1720,5310" coordsize="8820,1440">
            <v:shape id="_x0000_s1074" type="#_x0000_t202" style="position:absolute;left:1720;top:5310;width:8820;height:1440" o:regroupid="2">
              <v:stroke startarrowwidth="narrow" startarrowlength="short"/>
              <v:textbox style="mso-next-textbox:#_x0000_s1074" inset=".5mm,.3mm,.5mm,.3mm">
                <w:txbxContent>
                  <w:p w:rsidR="006B62AE" w:rsidRDefault="006B62AE" w:rsidP="0015633E">
                    <w:pPr>
                      <w:ind w:left="113"/>
                    </w:pPr>
                    <w:r>
                      <w:t>Por tanto, un cuerpo</w:t>
                    </w:r>
                    <w:r w:rsidRPr="00EC2E3F">
                      <w:rPr>
                        <w:b/>
                        <w:i/>
                      </w:rPr>
                      <w:t xml:space="preserve"> totalmente sumergido</w:t>
                    </w:r>
                    <w:r>
                      <w:t>:</w:t>
                    </w:r>
                  </w:p>
                  <w:p w:rsidR="006B62AE" w:rsidRDefault="006B62AE" w:rsidP="0015633E">
                    <w:pPr>
                      <w:numPr>
                        <w:ilvl w:val="0"/>
                        <w:numId w:val="25"/>
                      </w:numPr>
                    </w:pPr>
                    <w:r w:rsidRPr="000A287F">
                      <w:rPr>
                        <w:b/>
                        <w:i/>
                      </w:rPr>
                      <w:t>Flotará entre aguas</w:t>
                    </w:r>
                    <w:r>
                      <w:t xml:space="preserve"> cuando</w:t>
                    </w:r>
                    <w:proofErr w:type="gramStart"/>
                    <w:r>
                      <w:t>:  E</w:t>
                    </w:r>
                    <w:proofErr w:type="gramEnd"/>
                    <w:r>
                      <w:t xml:space="preserve"> = W. Esto es si   :</w:t>
                    </w:r>
                  </w:p>
                  <w:p w:rsidR="006B62AE" w:rsidRDefault="006B62AE" w:rsidP="0015633E">
                    <w:pPr>
                      <w:numPr>
                        <w:ilvl w:val="0"/>
                        <w:numId w:val="25"/>
                      </w:numPr>
                    </w:pPr>
                    <w:r w:rsidRPr="000A287F">
                      <w:rPr>
                        <w:b/>
                        <w:i/>
                      </w:rPr>
                      <w:t>Ascenderá hacia la superficie, y flotará</w:t>
                    </w:r>
                    <w:r>
                      <w:t xml:space="preserve"> en el líquido, cuando: E &gt; W. Esto es si: </w:t>
                    </w:r>
                  </w:p>
                  <w:p w:rsidR="006B62AE" w:rsidRPr="0034765B" w:rsidRDefault="006B62AE" w:rsidP="0015633E">
                    <w:pPr>
                      <w:numPr>
                        <w:ilvl w:val="0"/>
                        <w:numId w:val="25"/>
                      </w:numPr>
                      <w:spacing w:after="0"/>
                    </w:pPr>
                    <w:r w:rsidRPr="000A287F">
                      <w:rPr>
                        <w:b/>
                        <w:i/>
                      </w:rPr>
                      <w:t>Se hundirá</w:t>
                    </w:r>
                    <w:r>
                      <w:t xml:space="preserve"> cuando: W &gt; E: Esto es si</w:t>
                    </w:r>
                  </w:p>
                  <w:p w:rsidR="006B62AE" w:rsidRDefault="006B62AE" w:rsidP="0015633E"/>
                </w:txbxContent>
              </v:textbox>
              <o:callout v:ext="edit" minusy="t"/>
            </v:shape>
            <v:shape id="_x0000_s1075" type="#_x0000_t75" style="position:absolute;left:6340;top:5640;width:1195;height:360" o:regroupid="2">
              <v:imagedata r:id="rId19" o:title=""/>
            </v:shape>
            <v:shape id="_x0000_s1076" type="#_x0000_t75" style="position:absolute;left:5455;top:6345;width:1175;height:360" o:regroupid="2">
              <v:imagedata r:id="rId20" o:title=""/>
            </v:shape>
            <v:shape id="_x0000_s1077" type="#_x0000_t75" style="position:absolute;left:9295;top:5985;width:1195;height:360" o:regroupid="2">
              <v:imagedata r:id="rId21" o:title=""/>
            </v:shape>
          </v:group>
          <o:OLEObject Type="Embed" ProgID="Equation.DSMT4" ShapeID="_x0000_s1075" DrawAspect="Content" ObjectID="_1666342767" r:id="rId22"/>
          <o:OLEObject Type="Embed" ProgID="Equation.DSMT4" ShapeID="_x0000_s1076" DrawAspect="Content" ObjectID="_1666342768" r:id="rId23"/>
          <o:OLEObject Type="Embed" ProgID="Equation.DSMT4" ShapeID="_x0000_s1077" DrawAspect="Content" ObjectID="_1666342769" r:id="rId24"/>
        </w:pict>
      </w:r>
      <w:r w:rsidR="0025500B">
        <w:t>Por tanto si</w:t>
      </w:r>
      <w:r w:rsidR="0025500B" w:rsidRPr="00EC2E3F">
        <w:rPr>
          <w:b/>
          <w:i/>
        </w:rPr>
        <w:t xml:space="preserve"> </w:t>
      </w:r>
      <w:proofErr w:type="spellStart"/>
      <w:r w:rsidR="0025500B" w:rsidRPr="00EC2E3F">
        <w:rPr>
          <w:b/>
          <w:i/>
        </w:rPr>
        <w:t>d</w:t>
      </w:r>
      <w:r w:rsidR="0025500B" w:rsidRPr="00EC2E3F">
        <w:rPr>
          <w:b/>
          <w:i/>
          <w:vertAlign w:val="subscript"/>
        </w:rPr>
        <w:t>liq</w:t>
      </w:r>
      <w:proofErr w:type="spellEnd"/>
      <w:r w:rsidR="0025500B" w:rsidRPr="00EC2E3F">
        <w:rPr>
          <w:b/>
          <w:i/>
        </w:rPr>
        <w:t xml:space="preserve"> = </w:t>
      </w:r>
      <w:proofErr w:type="spellStart"/>
      <w:r w:rsidR="0025500B" w:rsidRPr="00EC2E3F">
        <w:rPr>
          <w:b/>
          <w:i/>
        </w:rPr>
        <w:t>d</w:t>
      </w:r>
      <w:r w:rsidR="0025500B" w:rsidRPr="00EC2E3F">
        <w:rPr>
          <w:b/>
          <w:i/>
          <w:vertAlign w:val="subscript"/>
        </w:rPr>
        <w:t>cuerpo</w:t>
      </w:r>
      <w:proofErr w:type="spellEnd"/>
      <w:r w:rsidR="0025500B">
        <w:rPr>
          <w:vertAlign w:val="subscript"/>
        </w:rPr>
        <w:t xml:space="preserve"> </w:t>
      </w:r>
      <w:r w:rsidR="0025500B">
        <w:t xml:space="preserve"> el objeto ni se hunde ni sube hacia la superficie, permanecerá "flotando e</w:t>
      </w:r>
      <w:r w:rsidR="0025500B">
        <w:t>n</w:t>
      </w:r>
      <w:r w:rsidR="0025500B">
        <w:t>tre aguas"</w:t>
      </w:r>
    </w:p>
    <w:p w:rsidR="0025500B" w:rsidRDefault="0025500B" w:rsidP="0025500B">
      <w:pPr>
        <w:ind w:left="360"/>
      </w:pPr>
    </w:p>
    <w:p w:rsidR="00BE695A" w:rsidRDefault="00BE695A" w:rsidP="00BE695A">
      <w:pPr>
        <w:pStyle w:val="Prrafodelista"/>
      </w:pPr>
    </w:p>
    <w:p w:rsidR="00BE695A" w:rsidRDefault="00BE695A" w:rsidP="00BE695A">
      <w:pPr>
        <w:pStyle w:val="Prrafodelista"/>
      </w:pPr>
    </w:p>
    <w:p w:rsidR="0015633E" w:rsidRDefault="0015633E" w:rsidP="00BE695A">
      <w:pPr>
        <w:pStyle w:val="Prrafodelista"/>
      </w:pPr>
    </w:p>
    <w:p w:rsidR="0015633E" w:rsidRDefault="0015633E" w:rsidP="00BE695A">
      <w:pPr>
        <w:pStyle w:val="Prrafodelista"/>
      </w:pPr>
    </w:p>
    <w:p w:rsidR="00BE695A" w:rsidRDefault="00BE695A" w:rsidP="00BE695A">
      <w:pPr>
        <w:pStyle w:val="Prrafodelista"/>
      </w:pPr>
    </w:p>
    <w:p w:rsidR="00BE695A" w:rsidRDefault="0015633E" w:rsidP="00BE695A">
      <w:pPr>
        <w:pStyle w:val="Prrafodelista"/>
      </w:pPr>
      <w:r>
        <w:rPr>
          <w:noProof/>
          <w:lang w:eastAsia="es-ES"/>
        </w:rPr>
        <w:drawing>
          <wp:anchor distT="0" distB="0" distL="114300" distR="114300" simplePos="0" relativeHeight="251701248" behindDoc="1" locked="0" layoutInCell="1" allowOverlap="1">
            <wp:simplePos x="0" y="0"/>
            <wp:positionH relativeFrom="column">
              <wp:posOffset>813435</wp:posOffset>
            </wp:positionH>
            <wp:positionV relativeFrom="paragraph">
              <wp:posOffset>69215</wp:posOffset>
            </wp:positionV>
            <wp:extent cx="4514850" cy="3076575"/>
            <wp:effectExtent l="19050" t="0" r="0" b="0"/>
            <wp:wrapNone/>
            <wp:docPr id="1" name="0 Imagen" descr="To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os.png"/>
                    <pic:cNvPicPr/>
                  </pic:nvPicPr>
                  <pic:blipFill>
                    <a:blip r:embed="rId25" cstate="print"/>
                    <a:stretch>
                      <a:fillRect/>
                    </a:stretch>
                  </pic:blipFill>
                  <pic:spPr>
                    <a:xfrm>
                      <a:off x="0" y="0"/>
                      <a:ext cx="4514850" cy="3076575"/>
                    </a:xfrm>
                    <a:prstGeom prst="rect">
                      <a:avLst/>
                    </a:prstGeom>
                  </pic:spPr>
                </pic:pic>
              </a:graphicData>
            </a:graphic>
          </wp:anchor>
        </w:drawing>
      </w: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25500B" w:rsidRDefault="0025500B" w:rsidP="00BE695A">
      <w:pPr>
        <w:pStyle w:val="Prrafodelista"/>
      </w:pPr>
    </w:p>
    <w:p w:rsidR="0025500B" w:rsidRDefault="0025500B" w:rsidP="00BE695A">
      <w:pPr>
        <w:pStyle w:val="Prrafodelista"/>
      </w:pPr>
    </w:p>
    <w:p w:rsidR="0025500B" w:rsidRDefault="0025500B" w:rsidP="00BE695A">
      <w:pPr>
        <w:pStyle w:val="Prrafodelista"/>
      </w:pPr>
    </w:p>
    <w:p w:rsidR="0025500B" w:rsidRDefault="0025500B" w:rsidP="00BE695A">
      <w:pPr>
        <w:pStyle w:val="Prrafodelista"/>
      </w:pPr>
    </w:p>
    <w:p w:rsidR="0025500B" w:rsidRDefault="0025500B" w:rsidP="00BE695A">
      <w:pPr>
        <w:pStyle w:val="Prrafodelista"/>
      </w:pPr>
    </w:p>
    <w:p w:rsidR="0025500B" w:rsidRDefault="0025500B"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DD31CC" w:rsidRDefault="00DD31CC" w:rsidP="00BE695A">
      <w:pPr>
        <w:pStyle w:val="Prrafodelista"/>
      </w:pPr>
    </w:p>
    <w:p w:rsidR="00BE695A" w:rsidRDefault="00BE695A" w:rsidP="00BE695A">
      <w:pPr>
        <w:pStyle w:val="Prrafodelista"/>
      </w:pPr>
    </w:p>
    <w:p w:rsidR="00BE695A" w:rsidRPr="003F3F1D" w:rsidRDefault="0015633E" w:rsidP="003F3F1D">
      <w:pPr>
        <w:pStyle w:val="Prrafodelista"/>
        <w:numPr>
          <w:ilvl w:val="0"/>
          <w:numId w:val="22"/>
        </w:numPr>
        <w:ind w:left="714" w:hanging="357"/>
        <w:contextualSpacing w:val="0"/>
        <w:jc w:val="both"/>
        <w:rPr>
          <w:b/>
          <w:i/>
        </w:rPr>
      </w:pPr>
      <w:r>
        <w:t xml:space="preserve">Comprobar lo anterior determinando la masa (balanza) y el volumen (arrastrar el cuerpo hasta el gancho situado en la probeta). Calcular la densidad y comprobar </w:t>
      </w:r>
      <w:r w:rsidRPr="003F3F1D">
        <w:rPr>
          <w:b/>
          <w:i/>
        </w:rPr>
        <w:t>que es menor de 1 g/</w:t>
      </w:r>
      <w:proofErr w:type="spellStart"/>
      <w:r w:rsidRPr="003F3F1D">
        <w:rPr>
          <w:b/>
          <w:i/>
        </w:rPr>
        <w:t>mL</w:t>
      </w:r>
      <w:proofErr w:type="spellEnd"/>
      <w:r w:rsidRPr="003F3F1D">
        <w:rPr>
          <w:b/>
          <w:i/>
        </w:rPr>
        <w:t xml:space="preserve"> para los objetos flotantes y superior para los que están hundidos.</w:t>
      </w:r>
    </w:p>
    <w:p w:rsidR="00BE695A" w:rsidRDefault="0015633E" w:rsidP="003F3F1D">
      <w:pPr>
        <w:pStyle w:val="Prrafodelista"/>
        <w:numPr>
          <w:ilvl w:val="0"/>
          <w:numId w:val="22"/>
        </w:numPr>
        <w:jc w:val="both"/>
      </w:pPr>
      <w:r w:rsidRPr="003F3F1D">
        <w:rPr>
          <w:b/>
          <w:i/>
          <w:noProof/>
          <w:lang w:eastAsia="es-ES"/>
        </w:rPr>
        <w:t>Variar el valor de la densidad a 2,0 g/mL</w:t>
      </w:r>
      <w:r>
        <w:rPr>
          <w:noProof/>
          <w:lang w:eastAsia="es-ES"/>
        </w:rPr>
        <w:t xml:space="preserve"> y comprobar el resultado en la flotabilidad de los cuerpos.</w:t>
      </w: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3F3F1D" w:rsidRPr="003F3F1D" w:rsidRDefault="00DD31CC" w:rsidP="00F55611">
      <w:pPr>
        <w:pStyle w:val="Prrafodelista"/>
        <w:numPr>
          <w:ilvl w:val="0"/>
          <w:numId w:val="22"/>
        </w:numPr>
        <w:ind w:left="714" w:hanging="357"/>
        <w:contextualSpacing w:val="0"/>
        <w:jc w:val="both"/>
        <w:rPr>
          <w:b/>
          <w:i/>
        </w:rPr>
      </w:pPr>
      <w:r>
        <w:lastRenderedPageBreak/>
        <w:t xml:space="preserve">Considerando </w:t>
      </w:r>
      <w:r w:rsidRPr="003F3F1D">
        <w:rPr>
          <w:b/>
          <w:i/>
        </w:rPr>
        <w:t>un cuerpo totalmente sumergido</w:t>
      </w:r>
      <w:r w:rsidR="00016D4C">
        <w:t xml:space="preserve"> sobre é</w:t>
      </w:r>
      <w:r>
        <w:t>l actuarán el peso y el empuje del líquido. Como el volumen de líquido desalojado y el volumen del cuerpo son idénticos</w:t>
      </w:r>
      <w:r w:rsidR="003F3F1D">
        <w:t>:</w:t>
      </w:r>
    </w:p>
    <w:p w:rsidR="00BE695A" w:rsidRDefault="00016D4C" w:rsidP="00016D4C">
      <w:pPr>
        <w:pStyle w:val="Prrafodelista"/>
        <w:numPr>
          <w:ilvl w:val="1"/>
          <w:numId w:val="22"/>
        </w:numPr>
        <w:contextualSpacing w:val="0"/>
        <w:jc w:val="both"/>
        <w:rPr>
          <w:b/>
          <w:i/>
        </w:rPr>
      </w:pPr>
      <w:r>
        <w:rPr>
          <w:b/>
          <w:i/>
        </w:rPr>
        <w:t>S</w:t>
      </w:r>
      <w:r w:rsidR="00DD31CC" w:rsidRPr="00DD31CC">
        <w:rPr>
          <w:b/>
          <w:i/>
        </w:rPr>
        <w:t>i la densidad del cuerpo es superior a la del líquido habrá una fuerza resultante hacia abajo que le comunicará una aceleración de descenso</w:t>
      </w:r>
      <w:r w:rsidR="00DD31CC">
        <w:t xml:space="preserve"> (no se consideran las fue</w:t>
      </w:r>
      <w:r w:rsidR="00DD31CC">
        <w:t>r</w:t>
      </w:r>
      <w:r w:rsidR="00DD31CC">
        <w:t>zas</w:t>
      </w:r>
      <w:r w:rsidR="00F55611">
        <w:t xml:space="preserve"> de rozamiento con el fluido). </w:t>
      </w:r>
      <w:r w:rsidR="00DD31CC">
        <w:t>Esta fuerza será tanto mayor cuanto mayor sea la dens</w:t>
      </w:r>
      <w:r w:rsidR="00DD31CC">
        <w:t>i</w:t>
      </w:r>
      <w:r w:rsidR="00DD31CC">
        <w:t>dad del cuerpo.</w:t>
      </w:r>
      <w:r w:rsidR="00F55611">
        <w:t xml:space="preserve"> </w:t>
      </w:r>
      <w:r w:rsidR="00F55611" w:rsidRPr="00F55611">
        <w:rPr>
          <w:b/>
          <w:i/>
        </w:rPr>
        <w:t xml:space="preserve">Luego los cuerpos </w:t>
      </w:r>
      <w:r w:rsidR="00F55611">
        <w:rPr>
          <w:b/>
          <w:i/>
        </w:rPr>
        <w:t>más densos descenderán con mayor aceleración.</w:t>
      </w:r>
    </w:p>
    <w:p w:rsidR="00016D4C" w:rsidRDefault="00FD7CB6" w:rsidP="00016D4C">
      <w:pPr>
        <w:pStyle w:val="Prrafodelista"/>
        <w:ind w:left="1440"/>
        <w:contextualSpacing w:val="0"/>
        <w:jc w:val="both"/>
        <w:rPr>
          <w:b/>
          <w:i/>
        </w:rPr>
      </w:pPr>
      <w:r w:rsidRPr="00FD7CB6">
        <w:rPr>
          <w:noProof/>
          <w:lang w:eastAsia="es-ES"/>
        </w:rPr>
        <w:pict>
          <v:group id="_x0000_s1093" style="position:absolute;left:0;text-align:left;margin-left:119.35pt;margin-top:6.9pt;width:219.75pt;height:99.75pt;z-index:251712512" coordorigin="2515,13050" coordsize="4400,2055" wrapcoords="-74 -158 -74 158 2654 2365 2949 2365 2801 3153 3170 4888 2654 7410 2285 8041 1696 9618 1696 10406 1843 12455 3096 14978 3170 17501 2801 18920 2949 20023 3244 21285 3612 21285 21600 21285 21600 15924 20715 15924 3760 14978 5087 12613 5234 9933 7741 9933 16292 8041 16440 2838 15850 2680 5087 2365 15850 158 15850 -158 -74 -158">
            <v:oval id="_x0000_s1094" style="position:absolute;left:2895;top:13740;width:675;height:675">
              <v:fill color2="fill darken(118)" rotate="t" focusposition=".5,.5" focussize="" method="linear sigma" focus="100%" type="gradientRadial"/>
            </v:oval>
            <v:shape id="_x0000_s1095" type="#_x0000_t32" style="position:absolute;left:3225;top:13125;width:0;height:960;flip:y" o:connectortype="straight" strokeweight="2.5pt">
              <v:stroke endarrow="block" endarrowwidth="wide" endarrowlength="long"/>
            </v:shape>
            <v:shape id="_x0000_s1096" type="#_x0000_t32" style="position:absolute;left:3225;top:14130;width:0;height:975" o:connectortype="straight" strokeweight="2.5pt">
              <v:stroke endarrow="block" endarrowwidth="wide" endarrowlength="long"/>
            </v:shape>
            <v:shape id="_x0000_s1097" type="#_x0000_t202" style="position:absolute;left:3570;top:13320;width:2245;height:495" stroked="f">
              <v:textbox style="mso-next-textbox:#_x0000_s1097" inset=".5mm,.3mm,.5mm,.3mm">
                <w:txbxContent>
                  <w:p w:rsidR="006B62AE" w:rsidRPr="00DD31CC" w:rsidRDefault="006B62AE" w:rsidP="00DD31CC">
                    <w:pPr>
                      <w:rPr>
                        <w:sz w:val="22"/>
                        <w:szCs w:val="22"/>
                      </w:rPr>
                    </w:pPr>
                    <w:r w:rsidRPr="00DD31CC">
                      <w:rPr>
                        <w:b/>
                        <w:sz w:val="22"/>
                        <w:szCs w:val="22"/>
                      </w:rPr>
                      <w:t xml:space="preserve">E = </w:t>
                    </w:r>
                    <w:proofErr w:type="spellStart"/>
                    <w:r w:rsidRPr="00DD31CC">
                      <w:rPr>
                        <w:b/>
                        <w:sz w:val="22"/>
                        <w:szCs w:val="22"/>
                      </w:rPr>
                      <w:t>m</w:t>
                    </w:r>
                    <w:r w:rsidRPr="00DD31CC">
                      <w:rPr>
                        <w:b/>
                        <w:sz w:val="22"/>
                        <w:szCs w:val="22"/>
                        <w:vertAlign w:val="subscript"/>
                      </w:rPr>
                      <w:t>liq</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liq</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liq</w:t>
                    </w:r>
                    <w:proofErr w:type="spellEnd"/>
                    <w:r w:rsidRPr="00DD31CC">
                      <w:rPr>
                        <w:sz w:val="22"/>
                        <w:szCs w:val="22"/>
                      </w:rPr>
                      <w:t xml:space="preserve"> g</w:t>
                    </w:r>
                  </w:p>
                </w:txbxContent>
              </v:textbox>
            </v:shape>
            <v:shape id="_x0000_s1098" type="#_x0000_t202" style="position:absolute;left:3435;top:14580;width:3480;height:495" stroked="f">
              <v:textbox style="mso-next-textbox:#_x0000_s1098" inset=".5mm,.3mm,.5mm,.3mm">
                <w:txbxContent>
                  <w:p w:rsidR="006B62AE" w:rsidRPr="00DD31CC" w:rsidRDefault="006B62AE" w:rsidP="00DD31CC">
                    <w:pPr>
                      <w:rPr>
                        <w:b/>
                        <w:sz w:val="22"/>
                        <w:szCs w:val="22"/>
                      </w:rPr>
                    </w:pPr>
                    <w:r>
                      <w:rPr>
                        <w:b/>
                        <w:sz w:val="22"/>
                        <w:szCs w:val="22"/>
                      </w:rPr>
                      <w:t xml:space="preserve">P </w:t>
                    </w:r>
                    <w:r w:rsidRPr="00DD31CC">
                      <w:rPr>
                        <w:b/>
                        <w:sz w:val="22"/>
                        <w:szCs w:val="22"/>
                      </w:rPr>
                      <w:t xml:space="preserve">= </w:t>
                    </w:r>
                    <w:proofErr w:type="spellStart"/>
                    <w:r w:rsidRPr="00DD31CC">
                      <w:rPr>
                        <w:b/>
                        <w:sz w:val="22"/>
                        <w:szCs w:val="22"/>
                      </w:rPr>
                      <w:t>m</w:t>
                    </w:r>
                    <w:r w:rsidRPr="00DD31CC">
                      <w:rPr>
                        <w:b/>
                        <w:sz w:val="22"/>
                        <w:szCs w:val="22"/>
                        <w:vertAlign w:val="subscript"/>
                      </w:rPr>
                      <w:t>cerpo</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cuerpo</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cuerpo</w:t>
                    </w:r>
                    <w:proofErr w:type="spellEnd"/>
                    <w:r w:rsidRPr="00DD31CC">
                      <w:rPr>
                        <w:b/>
                        <w:sz w:val="22"/>
                        <w:szCs w:val="22"/>
                      </w:rPr>
                      <w:t xml:space="preserve"> g</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99" type="#_x0000_t38" style="position:absolute;left:2515;top:13050;width:3215;height:1" o:connectortype="curved" adj="10797,-281880000,-16897" strokeweight="1.25pt">
              <v:stroke dashstyle="1 1"/>
            </v:shape>
          </v:group>
        </w:pict>
      </w:r>
    </w:p>
    <w:p w:rsidR="00A90844" w:rsidRDefault="00A90844" w:rsidP="00A90844">
      <w:pPr>
        <w:jc w:val="both"/>
        <w:rPr>
          <w:b/>
          <w:i/>
        </w:rPr>
      </w:pPr>
    </w:p>
    <w:p w:rsidR="00A90844" w:rsidRDefault="00FD7CB6" w:rsidP="00A90844">
      <w:pPr>
        <w:jc w:val="both"/>
        <w:rPr>
          <w:b/>
          <w:i/>
        </w:rPr>
      </w:pPr>
      <w:r>
        <w:rPr>
          <w:b/>
          <w:i/>
          <w:noProof/>
          <w:lang w:eastAsia="es-ES"/>
        </w:rPr>
        <w:pict>
          <v:shape id="_x0000_s1109" type="#_x0000_t202" style="position:absolute;left:0;text-align:left;margin-left:334.05pt;margin-top:7.95pt;width:77.25pt;height:25.6pt;z-index:251723776" stroked="f">
            <v:textbox>
              <w:txbxContent>
                <w:p w:rsidR="006B62AE" w:rsidRPr="00156F4B" w:rsidRDefault="006B62AE">
                  <w:pPr>
                    <w:rPr>
                      <w:b/>
                    </w:rPr>
                  </w:pPr>
                  <w:proofErr w:type="spellStart"/>
                  <w:r w:rsidRPr="00156F4B">
                    <w:rPr>
                      <w:b/>
                    </w:rPr>
                    <w:t>V</w:t>
                  </w:r>
                  <w:r w:rsidRPr="00156F4B">
                    <w:rPr>
                      <w:b/>
                      <w:vertAlign w:val="subscript"/>
                    </w:rPr>
                    <w:t>liq</w:t>
                  </w:r>
                  <w:proofErr w:type="spellEnd"/>
                  <w:r w:rsidRPr="00156F4B">
                    <w:rPr>
                      <w:b/>
                    </w:rPr>
                    <w:t xml:space="preserve"> = </w:t>
                  </w:r>
                  <w:proofErr w:type="spellStart"/>
                  <w:r w:rsidRPr="00156F4B">
                    <w:rPr>
                      <w:b/>
                    </w:rPr>
                    <w:t>V</w:t>
                  </w:r>
                  <w:r w:rsidRPr="00156F4B">
                    <w:rPr>
                      <w:b/>
                      <w:vertAlign w:val="subscript"/>
                    </w:rPr>
                    <w:t>cuerpo</w:t>
                  </w:r>
                  <w:proofErr w:type="spellEnd"/>
                </w:p>
              </w:txbxContent>
            </v:textbox>
          </v:shape>
        </w:pict>
      </w:r>
    </w:p>
    <w:p w:rsidR="00A90844" w:rsidRDefault="00A90844" w:rsidP="00A90844">
      <w:pPr>
        <w:jc w:val="both"/>
        <w:rPr>
          <w:b/>
          <w:i/>
        </w:rPr>
      </w:pPr>
    </w:p>
    <w:p w:rsidR="00A90844" w:rsidRDefault="00A90844" w:rsidP="00A90844">
      <w:pPr>
        <w:jc w:val="both"/>
        <w:rPr>
          <w:b/>
          <w:i/>
        </w:rPr>
      </w:pPr>
    </w:p>
    <w:p w:rsidR="00A90844" w:rsidRDefault="00A90844" w:rsidP="00A90844">
      <w:pPr>
        <w:jc w:val="both"/>
        <w:rPr>
          <w:b/>
          <w:i/>
        </w:rPr>
      </w:pPr>
    </w:p>
    <w:p w:rsidR="00016D4C" w:rsidRDefault="00016D4C" w:rsidP="00016D4C">
      <w:pPr>
        <w:pStyle w:val="Prrafodelista"/>
        <w:ind w:left="1440"/>
        <w:contextualSpacing w:val="0"/>
        <w:jc w:val="both"/>
        <w:rPr>
          <w:b/>
          <w:i/>
        </w:rPr>
      </w:pPr>
    </w:p>
    <w:p w:rsidR="00016D4C" w:rsidRDefault="00016D4C" w:rsidP="00016D4C">
      <w:pPr>
        <w:pStyle w:val="Prrafodelista"/>
        <w:numPr>
          <w:ilvl w:val="1"/>
          <w:numId w:val="22"/>
        </w:numPr>
        <w:contextualSpacing w:val="0"/>
        <w:jc w:val="both"/>
        <w:rPr>
          <w:b/>
          <w:i/>
        </w:rPr>
      </w:pPr>
      <w:r>
        <w:rPr>
          <w:b/>
          <w:i/>
        </w:rPr>
        <w:t>S</w:t>
      </w:r>
      <w:r w:rsidRPr="00DD31CC">
        <w:rPr>
          <w:b/>
          <w:i/>
        </w:rPr>
        <w:t xml:space="preserve">i la densidad del cuerpo es </w:t>
      </w:r>
      <w:r>
        <w:rPr>
          <w:b/>
          <w:i/>
        </w:rPr>
        <w:t>inferior</w:t>
      </w:r>
      <w:r w:rsidRPr="00DD31CC">
        <w:rPr>
          <w:b/>
          <w:i/>
        </w:rPr>
        <w:t xml:space="preserve"> a la del líquido habrá una fuerza resultante hacia </w:t>
      </w:r>
      <w:r>
        <w:rPr>
          <w:b/>
          <w:i/>
        </w:rPr>
        <w:t>arriba</w:t>
      </w:r>
      <w:r w:rsidRPr="00DD31CC">
        <w:rPr>
          <w:b/>
          <w:i/>
        </w:rPr>
        <w:t xml:space="preserve"> que le </w:t>
      </w:r>
      <w:r>
        <w:rPr>
          <w:b/>
          <w:i/>
        </w:rPr>
        <w:t>hará ascender</w:t>
      </w:r>
      <w:r>
        <w:t xml:space="preserve">. </w:t>
      </w:r>
      <w:r w:rsidRPr="00F55611">
        <w:rPr>
          <w:b/>
          <w:i/>
        </w:rPr>
        <w:t xml:space="preserve">Luego los cuerpos </w:t>
      </w:r>
      <w:r>
        <w:rPr>
          <w:b/>
          <w:i/>
        </w:rPr>
        <w:t>menos densos ascenderán.</w:t>
      </w:r>
    </w:p>
    <w:p w:rsidR="00F55611" w:rsidRDefault="00F55611" w:rsidP="00F55611">
      <w:pPr>
        <w:pStyle w:val="Prrafodelista"/>
        <w:numPr>
          <w:ilvl w:val="0"/>
          <w:numId w:val="22"/>
        </w:numPr>
        <w:ind w:left="714" w:hanging="357"/>
        <w:contextualSpacing w:val="0"/>
        <w:jc w:val="both"/>
        <w:rPr>
          <w:b/>
          <w:i/>
        </w:rPr>
      </w:pPr>
      <w:r w:rsidRPr="00F55611">
        <w:t xml:space="preserve">Comprobar lo anterior dejando caer algunos de los cuerpos que se hunden. </w:t>
      </w:r>
      <w:r w:rsidRPr="00A90844">
        <w:rPr>
          <w:b/>
          <w:i/>
        </w:rPr>
        <w:t xml:space="preserve">Predecir </w:t>
      </w:r>
      <w:r w:rsidR="008E206A">
        <w:rPr>
          <w:b/>
          <w:i/>
        </w:rPr>
        <w:t xml:space="preserve">cuáles serán los más densos </w:t>
      </w:r>
      <w:r w:rsidR="008E206A" w:rsidRPr="008E206A">
        <w:t xml:space="preserve">observando la </w:t>
      </w:r>
      <w:r w:rsidR="008E206A">
        <w:t>velocidad con la que caen.</w:t>
      </w:r>
    </w:p>
    <w:p w:rsidR="00BE695A" w:rsidRDefault="00F55611" w:rsidP="00F55611">
      <w:pPr>
        <w:pStyle w:val="Prrafodelista"/>
        <w:numPr>
          <w:ilvl w:val="0"/>
          <w:numId w:val="22"/>
        </w:numPr>
        <w:contextualSpacing w:val="0"/>
        <w:jc w:val="both"/>
      </w:pPr>
      <w:r>
        <w:t>Con uno de los cuerpos que se hunden efectuar la siguiente experiencia:</w:t>
      </w:r>
    </w:p>
    <w:p w:rsidR="00F55611" w:rsidRDefault="00F55611" w:rsidP="00F55611">
      <w:pPr>
        <w:pStyle w:val="Prrafodelista"/>
        <w:numPr>
          <w:ilvl w:val="1"/>
          <w:numId w:val="22"/>
        </w:numPr>
        <w:contextualSpacing w:val="0"/>
        <w:jc w:val="both"/>
      </w:pPr>
      <w:r>
        <w:t xml:space="preserve">Introducir en el líquido y mover el deslizador que regula </w:t>
      </w:r>
      <w:r w:rsidR="006B62AE">
        <w:t>la</w:t>
      </w:r>
      <w:r>
        <w:t xml:space="preserve"> densidad de forma tal que </w:t>
      </w:r>
      <w:r w:rsidRPr="00A90844">
        <w:rPr>
          <w:b/>
          <w:i/>
        </w:rPr>
        <w:t>de</w:t>
      </w:r>
      <w:r w:rsidRPr="00A90844">
        <w:rPr>
          <w:b/>
          <w:i/>
        </w:rPr>
        <w:t>s</w:t>
      </w:r>
      <w:r w:rsidRPr="00A90844">
        <w:rPr>
          <w:b/>
          <w:i/>
        </w:rPr>
        <w:t>cienda lo más lentamente posible.</w:t>
      </w:r>
      <w:r w:rsidR="00156F4B" w:rsidRPr="00156F4B">
        <w:rPr>
          <w:b/>
          <w:i/>
          <w:noProof/>
          <w:lang w:eastAsia="es-ES"/>
        </w:rPr>
        <w:t xml:space="preserve"> </w:t>
      </w:r>
    </w:p>
    <w:p w:rsidR="00F55611" w:rsidRPr="00A90844" w:rsidRDefault="00F55611" w:rsidP="00F55611">
      <w:pPr>
        <w:pStyle w:val="Prrafodelista"/>
        <w:numPr>
          <w:ilvl w:val="1"/>
          <w:numId w:val="22"/>
        </w:numPr>
        <w:contextualSpacing w:val="0"/>
        <w:jc w:val="both"/>
        <w:rPr>
          <w:b/>
          <w:i/>
        </w:rPr>
      </w:pPr>
      <w:r>
        <w:t xml:space="preserve">Repetir la experiencia pero ajustar ahora la densidad de forma tal que el cuerpo </w:t>
      </w:r>
      <w:r w:rsidRPr="00A90844">
        <w:rPr>
          <w:b/>
          <w:i/>
        </w:rPr>
        <w:t>ascienda lentamente.</w:t>
      </w:r>
    </w:p>
    <w:p w:rsidR="00A90844" w:rsidRDefault="00A90844" w:rsidP="00F55611">
      <w:pPr>
        <w:pStyle w:val="Prrafodelista"/>
        <w:numPr>
          <w:ilvl w:val="1"/>
          <w:numId w:val="22"/>
        </w:numPr>
        <w:contextualSpacing w:val="0"/>
        <w:jc w:val="both"/>
      </w:pPr>
      <w:r>
        <w:t>Anotar los valores obtenidos.</w:t>
      </w:r>
    </w:p>
    <w:p w:rsidR="00156F4B" w:rsidRPr="00156F4B" w:rsidRDefault="00016D4C" w:rsidP="00156F4B">
      <w:pPr>
        <w:ind w:left="360"/>
        <w:jc w:val="both"/>
        <w:rPr>
          <w:b/>
          <w:i/>
        </w:rPr>
      </w:pPr>
      <w:r>
        <w:rPr>
          <w:b/>
          <w:i/>
          <w:noProof/>
          <w:lang w:eastAsia="es-ES"/>
        </w:rPr>
        <w:drawing>
          <wp:anchor distT="0" distB="0" distL="114300" distR="114300" simplePos="0" relativeHeight="251720704" behindDoc="1" locked="0" layoutInCell="1" allowOverlap="1">
            <wp:simplePos x="0" y="0"/>
            <wp:positionH relativeFrom="column">
              <wp:posOffset>565785</wp:posOffset>
            </wp:positionH>
            <wp:positionV relativeFrom="paragraph">
              <wp:posOffset>33655</wp:posOffset>
            </wp:positionV>
            <wp:extent cx="3981450" cy="2686050"/>
            <wp:effectExtent l="19050" t="0" r="0" b="0"/>
            <wp:wrapNone/>
            <wp:docPr id="7" name="2 Imagen" descr="Locomot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omotora.png"/>
                    <pic:cNvPicPr/>
                  </pic:nvPicPr>
                  <pic:blipFill>
                    <a:blip r:embed="rId26" cstate="print"/>
                    <a:stretch>
                      <a:fillRect/>
                    </a:stretch>
                  </pic:blipFill>
                  <pic:spPr>
                    <a:xfrm>
                      <a:off x="0" y="0"/>
                      <a:ext cx="3981450" cy="2686050"/>
                    </a:xfrm>
                    <a:prstGeom prst="rect">
                      <a:avLst/>
                    </a:prstGeom>
                  </pic:spPr>
                </pic:pic>
              </a:graphicData>
            </a:graphic>
          </wp:anchor>
        </w:drawing>
      </w:r>
    </w:p>
    <w:p w:rsidR="00156F4B" w:rsidRPr="00156F4B" w:rsidRDefault="00156F4B" w:rsidP="00156F4B">
      <w:pPr>
        <w:ind w:left="360"/>
        <w:jc w:val="both"/>
        <w:rPr>
          <w:b/>
          <w:i/>
        </w:rPr>
      </w:pPr>
    </w:p>
    <w:p w:rsidR="00156F4B" w:rsidRPr="00156F4B" w:rsidRDefault="00156F4B" w:rsidP="00156F4B">
      <w:pPr>
        <w:ind w:left="360"/>
        <w:jc w:val="both"/>
        <w:rPr>
          <w:b/>
          <w:i/>
        </w:rPr>
      </w:pPr>
    </w:p>
    <w:p w:rsidR="00156F4B" w:rsidRPr="00156F4B" w:rsidRDefault="00156F4B" w:rsidP="00156F4B">
      <w:pPr>
        <w:ind w:left="360"/>
        <w:jc w:val="both"/>
        <w:rPr>
          <w:b/>
          <w:i/>
        </w:rPr>
      </w:pPr>
    </w:p>
    <w:p w:rsidR="00156F4B" w:rsidRPr="00156F4B" w:rsidRDefault="00FD7CB6" w:rsidP="00156F4B">
      <w:pPr>
        <w:ind w:left="360"/>
        <w:jc w:val="both"/>
        <w:rPr>
          <w:b/>
          <w:i/>
        </w:rPr>
      </w:pPr>
      <w:r>
        <w:rPr>
          <w:b/>
          <w:i/>
          <w:noProof/>
          <w:lang w:eastAsia="es-ES"/>
        </w:rPr>
        <w:pict>
          <v:shape id="_x0000_s1107" type="#_x0000_t48" style="position:absolute;left:0;text-align:left;margin-left:372.3pt;margin-top:10.15pt;width:107.25pt;height:80.75pt;z-index:251721728" adj="-5176,-7824,-3172,2407,-1208,2407,-5176,-7824">
            <v:stroke startarrow="oval"/>
            <v:textbox inset="1.5mm,,1.5mm">
              <w:txbxContent>
                <w:p w:rsidR="006B62AE" w:rsidRDefault="006B62AE">
                  <w:r>
                    <w:t xml:space="preserve">Ajustar valores de la densidad del líquido para que el objeto </w:t>
                  </w:r>
                  <w:r w:rsidR="008E206A">
                    <w:t>ascienda o descie</w:t>
                  </w:r>
                  <w:r w:rsidR="008E206A">
                    <w:t>n</w:t>
                  </w:r>
                  <w:r w:rsidR="008E206A">
                    <w:t>da</w:t>
                  </w:r>
                  <w:r>
                    <w:t xml:space="preserve"> lo más lentame</w:t>
                  </w:r>
                  <w:r>
                    <w:t>n</w:t>
                  </w:r>
                  <w:r>
                    <w:t>te posible.</w:t>
                  </w:r>
                </w:p>
              </w:txbxContent>
            </v:textbox>
          </v:shape>
        </w:pict>
      </w:r>
    </w:p>
    <w:p w:rsidR="00156F4B" w:rsidRDefault="00156F4B" w:rsidP="00156F4B">
      <w:pPr>
        <w:jc w:val="both"/>
        <w:rPr>
          <w:b/>
          <w:i/>
        </w:rPr>
      </w:pPr>
    </w:p>
    <w:p w:rsidR="00156F4B" w:rsidRDefault="00FD7CB6" w:rsidP="00156F4B">
      <w:pPr>
        <w:jc w:val="both"/>
        <w:rPr>
          <w:b/>
          <w:i/>
        </w:rPr>
      </w:pPr>
      <w:r>
        <w:rPr>
          <w:b/>
          <w:i/>
          <w:noProof/>
          <w:lang w:eastAsia="es-ES"/>
        </w:rPr>
        <w:pict>
          <v:shape id="_x0000_s1108" type="#_x0000_t32" style="position:absolute;left:0;text-align:left;margin-left:323.55pt;margin-top:9.65pt;width:48.75pt;height:22.5pt;flip:x;z-index:251722752" o:connectortype="straight">
            <v:stroke endarrow="oval"/>
          </v:shape>
        </w:pict>
      </w:r>
    </w:p>
    <w:p w:rsidR="00156F4B" w:rsidRDefault="00156F4B" w:rsidP="00156F4B">
      <w:pPr>
        <w:jc w:val="both"/>
        <w:rPr>
          <w:b/>
          <w:i/>
        </w:rPr>
      </w:pPr>
    </w:p>
    <w:p w:rsidR="00156F4B" w:rsidRPr="00156F4B" w:rsidRDefault="00156F4B" w:rsidP="00156F4B">
      <w:pPr>
        <w:jc w:val="both"/>
        <w:rPr>
          <w:b/>
          <w:i/>
        </w:rPr>
      </w:pPr>
    </w:p>
    <w:p w:rsidR="00156F4B" w:rsidRPr="00156F4B" w:rsidRDefault="00156F4B" w:rsidP="00156F4B">
      <w:pPr>
        <w:ind w:left="360"/>
        <w:jc w:val="both"/>
        <w:rPr>
          <w:b/>
          <w:i/>
        </w:rPr>
      </w:pPr>
    </w:p>
    <w:p w:rsidR="00156F4B" w:rsidRDefault="00156F4B" w:rsidP="00156F4B">
      <w:pPr>
        <w:ind w:left="360"/>
        <w:jc w:val="both"/>
        <w:rPr>
          <w:b/>
          <w:i/>
        </w:rPr>
      </w:pPr>
    </w:p>
    <w:p w:rsidR="00016D4C" w:rsidRPr="00156F4B" w:rsidRDefault="00016D4C" w:rsidP="00156F4B">
      <w:pPr>
        <w:ind w:left="360"/>
        <w:jc w:val="both"/>
        <w:rPr>
          <w:b/>
          <w:i/>
        </w:rPr>
      </w:pPr>
    </w:p>
    <w:p w:rsidR="00156F4B" w:rsidRPr="00156F4B" w:rsidRDefault="00156F4B" w:rsidP="00156F4B">
      <w:pPr>
        <w:ind w:left="360"/>
        <w:jc w:val="both"/>
        <w:rPr>
          <w:b/>
          <w:i/>
        </w:rPr>
      </w:pPr>
    </w:p>
    <w:p w:rsidR="00A90844" w:rsidRPr="00A90844" w:rsidRDefault="00A90844" w:rsidP="00A90844">
      <w:pPr>
        <w:pStyle w:val="Prrafodelista"/>
        <w:numPr>
          <w:ilvl w:val="0"/>
          <w:numId w:val="22"/>
        </w:numPr>
        <w:contextualSpacing w:val="0"/>
        <w:jc w:val="both"/>
        <w:rPr>
          <w:b/>
          <w:i/>
        </w:rPr>
      </w:pPr>
      <w:r>
        <w:t>Según lo dicho la densidad del cuerpo considerado ha de estar entre los valores obtenidos. Por ejemplo, para la locomotora se ha obtenido que con 2,6 g/</w:t>
      </w:r>
      <w:proofErr w:type="spellStart"/>
      <w:r>
        <w:t>mL</w:t>
      </w:r>
      <w:proofErr w:type="spellEnd"/>
      <w:r>
        <w:t xml:space="preserve"> el cuerpo desciende muy lentamente, mientras que para 2,7 g/</w:t>
      </w:r>
      <w:proofErr w:type="spellStart"/>
      <w:r>
        <w:t>mL</w:t>
      </w:r>
      <w:proofErr w:type="spellEnd"/>
      <w:r>
        <w:t xml:space="preserve"> se produce un ascenso lento. </w:t>
      </w:r>
      <w:r w:rsidRPr="00A90844">
        <w:rPr>
          <w:b/>
          <w:i/>
        </w:rPr>
        <w:t xml:space="preserve">Luego </w:t>
      </w:r>
      <w:r>
        <w:rPr>
          <w:b/>
          <w:i/>
        </w:rPr>
        <w:t>su</w:t>
      </w:r>
      <w:r w:rsidRPr="00A90844">
        <w:rPr>
          <w:b/>
          <w:i/>
        </w:rPr>
        <w:t xml:space="preserve"> densidad estará comprend</w:t>
      </w:r>
      <w:r w:rsidRPr="00A90844">
        <w:rPr>
          <w:b/>
          <w:i/>
        </w:rPr>
        <w:t>i</w:t>
      </w:r>
      <w:r w:rsidRPr="00A90844">
        <w:rPr>
          <w:b/>
          <w:i/>
        </w:rPr>
        <w:t>da entre esos valores.</w:t>
      </w:r>
    </w:p>
    <w:p w:rsidR="00A90844" w:rsidRDefault="00A90844" w:rsidP="00A90844">
      <w:pPr>
        <w:pStyle w:val="Prrafodelista"/>
        <w:numPr>
          <w:ilvl w:val="0"/>
          <w:numId w:val="22"/>
        </w:numPr>
        <w:contextualSpacing w:val="0"/>
        <w:jc w:val="both"/>
      </w:pPr>
      <w:r>
        <w:t>Usar la balanza y la probeta para obtener masa y volumen del objeto, calcular su densidad y co</w:t>
      </w:r>
      <w:r>
        <w:t>m</w:t>
      </w:r>
      <w:r>
        <w:t>probar que se cumple la predicción.</w:t>
      </w:r>
    </w:p>
    <w:p w:rsidR="00A90844" w:rsidRDefault="00A90844" w:rsidP="00A90844">
      <w:pPr>
        <w:pStyle w:val="Prrafodelista"/>
        <w:numPr>
          <w:ilvl w:val="0"/>
          <w:numId w:val="22"/>
        </w:numPr>
        <w:contextualSpacing w:val="0"/>
        <w:jc w:val="both"/>
      </w:pPr>
      <w:r>
        <w:t xml:space="preserve">Para la locomotora: m = 79,0 g; V= 30 </w:t>
      </w:r>
      <w:proofErr w:type="spellStart"/>
      <w:r>
        <w:t>mL</w:t>
      </w:r>
      <w:proofErr w:type="spellEnd"/>
      <w:r>
        <w:t xml:space="preserve"> ; </w:t>
      </w:r>
      <w:r w:rsidRPr="008E206A">
        <w:rPr>
          <w:b/>
          <w:i/>
        </w:rPr>
        <w:t>d =2,63 g/</w:t>
      </w:r>
      <w:proofErr w:type="spellStart"/>
      <w:r w:rsidRPr="008E206A">
        <w:rPr>
          <w:b/>
          <w:i/>
        </w:rPr>
        <w:t>mL</w:t>
      </w:r>
      <w:proofErr w:type="spellEnd"/>
    </w:p>
    <w:p w:rsidR="00156F4B" w:rsidRPr="00016D4C" w:rsidRDefault="00156F4B" w:rsidP="00016D4C">
      <w:pPr>
        <w:pStyle w:val="Prrafodelista"/>
        <w:numPr>
          <w:ilvl w:val="0"/>
          <w:numId w:val="22"/>
        </w:numPr>
        <w:rPr>
          <w:b/>
          <w:i/>
        </w:rPr>
      </w:pPr>
      <w:r>
        <w:br w:type="page"/>
      </w:r>
      <w:r w:rsidR="00E63C7F" w:rsidRPr="003F3F1D">
        <w:rPr>
          <w:noProof/>
          <w:lang w:eastAsia="es-ES"/>
        </w:rPr>
        <w:lastRenderedPageBreak/>
        <w:drawing>
          <wp:anchor distT="0" distB="0" distL="114300" distR="114300" simplePos="0" relativeHeight="251724800" behindDoc="1" locked="0" layoutInCell="1" allowOverlap="1">
            <wp:simplePos x="0" y="0"/>
            <wp:positionH relativeFrom="column">
              <wp:posOffset>384810</wp:posOffset>
            </wp:positionH>
            <wp:positionV relativeFrom="paragraph">
              <wp:posOffset>217805</wp:posOffset>
            </wp:positionV>
            <wp:extent cx="4591050" cy="3105150"/>
            <wp:effectExtent l="19050" t="0" r="0" b="0"/>
            <wp:wrapNone/>
            <wp:docPr id="8" name="7 Imagen" descr="Flota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tantes.png"/>
                    <pic:cNvPicPr/>
                  </pic:nvPicPr>
                  <pic:blipFill>
                    <a:blip r:embed="rId27" cstate="print"/>
                    <a:stretch>
                      <a:fillRect/>
                    </a:stretch>
                  </pic:blipFill>
                  <pic:spPr>
                    <a:xfrm>
                      <a:off x="0" y="0"/>
                      <a:ext cx="4591050" cy="3105150"/>
                    </a:xfrm>
                    <a:prstGeom prst="rect">
                      <a:avLst/>
                    </a:prstGeom>
                  </pic:spPr>
                </pic:pic>
              </a:graphicData>
            </a:graphic>
          </wp:anchor>
        </w:drawing>
      </w:r>
      <w:r w:rsidRPr="00016D4C">
        <w:rPr>
          <w:b/>
          <w:i/>
        </w:rPr>
        <w:t>Arrastrar al tanque con agua</w:t>
      </w:r>
      <w:r w:rsidR="00E63C7F" w:rsidRPr="00016D4C">
        <w:rPr>
          <w:b/>
          <w:i/>
        </w:rPr>
        <w:t xml:space="preserve"> </w:t>
      </w:r>
      <w:r w:rsidRPr="00016D4C">
        <w:rPr>
          <w:b/>
          <w:i/>
        </w:rPr>
        <w:t>(d = 1,0 g/</w:t>
      </w:r>
      <w:proofErr w:type="spellStart"/>
      <w:r w:rsidRPr="00016D4C">
        <w:rPr>
          <w:b/>
          <w:i/>
        </w:rPr>
        <w:t>mL</w:t>
      </w:r>
      <w:proofErr w:type="spellEnd"/>
      <w:r w:rsidRPr="00016D4C">
        <w:rPr>
          <w:b/>
          <w:i/>
        </w:rPr>
        <w:t>)  todos los cuerpos que flotan.</w:t>
      </w:r>
    </w:p>
    <w:p w:rsidR="00A90844" w:rsidRDefault="00A90844" w:rsidP="00156F4B">
      <w:pPr>
        <w:pStyle w:val="Prrafodelista"/>
        <w:ind w:left="0"/>
        <w:contextualSpacing w:val="0"/>
      </w:pPr>
    </w:p>
    <w:p w:rsidR="00A90844" w:rsidRDefault="00A90844" w:rsidP="00156F4B">
      <w:pPr>
        <w:pStyle w:val="Prrafodelista"/>
        <w:ind w:left="0"/>
        <w:contextualSpacing w:val="0"/>
      </w:pPr>
    </w:p>
    <w:p w:rsidR="00A90844" w:rsidRDefault="00A90844" w:rsidP="00156F4B">
      <w:pPr>
        <w:pStyle w:val="Prrafodelista"/>
        <w:ind w:left="0"/>
        <w:contextualSpacing w:val="0"/>
      </w:pPr>
    </w:p>
    <w:p w:rsidR="00A90844" w:rsidRDefault="00A90844" w:rsidP="00156F4B">
      <w:pPr>
        <w:pStyle w:val="Prrafodelista"/>
        <w:ind w:left="0"/>
        <w:contextualSpacing w:val="0"/>
      </w:pPr>
    </w:p>
    <w:p w:rsidR="00A90844" w:rsidRDefault="00A90844" w:rsidP="00156F4B">
      <w:pPr>
        <w:pStyle w:val="Prrafodelista"/>
        <w:ind w:left="0"/>
        <w:contextualSpacing w:val="0"/>
      </w:pPr>
    </w:p>
    <w:p w:rsidR="00A90844" w:rsidRDefault="00A90844" w:rsidP="00156F4B">
      <w:pPr>
        <w:pStyle w:val="Prrafodelista"/>
        <w:ind w:left="0"/>
        <w:contextualSpacing w:val="0"/>
      </w:pPr>
    </w:p>
    <w:p w:rsidR="00A90844" w:rsidRDefault="00A90844" w:rsidP="00156F4B">
      <w:pPr>
        <w:pStyle w:val="Prrafodelista"/>
        <w:ind w:left="0"/>
        <w:contextualSpacing w:val="0"/>
      </w:pPr>
    </w:p>
    <w:p w:rsidR="00A90844" w:rsidRDefault="00A90844" w:rsidP="00156F4B">
      <w:pPr>
        <w:pStyle w:val="Prrafodelista"/>
        <w:ind w:left="0"/>
        <w:contextualSpacing w:val="0"/>
      </w:pPr>
    </w:p>
    <w:p w:rsidR="00BE695A" w:rsidRDefault="00BE695A" w:rsidP="00156F4B">
      <w:pPr>
        <w:pStyle w:val="Prrafodelista"/>
        <w:ind w:left="0"/>
      </w:pPr>
    </w:p>
    <w:p w:rsidR="003560DD" w:rsidRDefault="003560DD" w:rsidP="00156F4B"/>
    <w:p w:rsidR="00A90844" w:rsidRDefault="00A90844" w:rsidP="003560DD"/>
    <w:p w:rsidR="003560DD" w:rsidRDefault="003560DD"/>
    <w:p w:rsidR="00B0356C" w:rsidRDefault="00B0356C"/>
    <w:p w:rsidR="00B0356C" w:rsidRDefault="00B0356C"/>
    <w:p w:rsidR="003560DD" w:rsidRPr="00AD3693" w:rsidRDefault="003560DD" w:rsidP="003560DD">
      <w:pPr>
        <w:spacing w:before="240"/>
        <w:jc w:val="center"/>
        <w:rPr>
          <w:sz w:val="22"/>
          <w:szCs w:val="22"/>
        </w:rPr>
      </w:pPr>
    </w:p>
    <w:p w:rsidR="003560DD" w:rsidRPr="00D61666" w:rsidRDefault="00E63C7F" w:rsidP="00D61666">
      <w:pPr>
        <w:pStyle w:val="NormalWeb"/>
        <w:numPr>
          <w:ilvl w:val="0"/>
          <w:numId w:val="27"/>
        </w:numPr>
        <w:shd w:val="clear" w:color="auto" w:fill="FFFFFF"/>
        <w:spacing w:before="0" w:beforeAutospacing="0" w:after="0" w:afterAutospacing="0"/>
        <w:jc w:val="both"/>
        <w:rPr>
          <w:rFonts w:ascii="Arial" w:hAnsi="Arial" w:cs="Arial"/>
          <w:b/>
          <w:i/>
          <w:color w:val="000000" w:themeColor="text1"/>
          <w:sz w:val="20"/>
          <w:szCs w:val="20"/>
        </w:rPr>
      </w:pPr>
      <w:r w:rsidRPr="00D61666">
        <w:rPr>
          <w:rFonts w:ascii="Arial" w:hAnsi="Arial" w:cs="Arial"/>
          <w:b/>
          <w:i/>
          <w:color w:val="000000" w:themeColor="text1"/>
          <w:sz w:val="20"/>
          <w:szCs w:val="20"/>
        </w:rPr>
        <w:t>El empuje y el peso serán ahora iguales y el empuje dependerá del volumen sumergido. Por tanto, cuanto mayor sea el peso, o la densidad del cuerpo, mayor ha de ser el volumen s</w:t>
      </w:r>
      <w:r w:rsidRPr="00D61666">
        <w:rPr>
          <w:rFonts w:ascii="Arial" w:hAnsi="Arial" w:cs="Arial"/>
          <w:b/>
          <w:i/>
          <w:color w:val="000000" w:themeColor="text1"/>
          <w:sz w:val="20"/>
          <w:szCs w:val="20"/>
        </w:rPr>
        <w:t>u</w:t>
      </w:r>
      <w:r w:rsidRPr="00D61666">
        <w:rPr>
          <w:rFonts w:ascii="Arial" w:hAnsi="Arial" w:cs="Arial"/>
          <w:b/>
          <w:i/>
          <w:color w:val="000000" w:themeColor="text1"/>
          <w:sz w:val="20"/>
          <w:szCs w:val="20"/>
        </w:rPr>
        <w:t>mergido</w:t>
      </w:r>
      <w:r w:rsidR="00D61666">
        <w:rPr>
          <w:rFonts w:ascii="Arial" w:hAnsi="Arial" w:cs="Arial"/>
          <w:b/>
          <w:i/>
          <w:color w:val="000000" w:themeColor="text1"/>
          <w:sz w:val="20"/>
          <w:szCs w:val="20"/>
        </w:rPr>
        <w:t>.</w:t>
      </w:r>
    </w:p>
    <w:p w:rsidR="003560DD" w:rsidRPr="00E63C7F" w:rsidRDefault="00FD7CB6" w:rsidP="003560DD">
      <w:pPr>
        <w:jc w:val="both"/>
        <w:rPr>
          <w:rFonts w:eastAsia="Times New Roman"/>
          <w:color w:val="auto"/>
          <w:lang w:eastAsia="es-ES"/>
        </w:rPr>
      </w:pPr>
      <w:r w:rsidRPr="00FD7CB6">
        <w:rPr>
          <w:noProof/>
          <w:lang w:eastAsia="es-ES"/>
        </w:rPr>
        <w:pict>
          <v:group id="_x0000_s1115" style="position:absolute;left:0;text-align:left;margin-left:55.5pt;margin-top:9.85pt;width:264.65pt;height:110.9pt;z-index:251717120" coordorigin="1704,2325" coordsize="5293,2218">
            <v:shape id="_x0000_s1114" type="#_x0000_t75" style="position:absolute;left:1704;top:2325;width:2323;height:2218">
              <v:imagedata r:id="rId28" o:title=""/>
            </v:shape>
            <v:shape id="_x0000_s1104" type="#_x0000_t202" style="position:absolute;left:3521;top:2459;width:2242;height:481" o:regroupid="3" stroked="f">
              <v:textbox style="mso-next-textbox:#_x0000_s1104" inset=".5mm,.3mm,.5mm,.3mm">
                <w:txbxContent>
                  <w:p w:rsidR="006B62AE" w:rsidRPr="00DD31CC" w:rsidRDefault="006B62AE" w:rsidP="00A90844">
                    <w:pPr>
                      <w:rPr>
                        <w:sz w:val="22"/>
                        <w:szCs w:val="22"/>
                      </w:rPr>
                    </w:pPr>
                    <w:r w:rsidRPr="00DD31CC">
                      <w:rPr>
                        <w:b/>
                        <w:sz w:val="22"/>
                        <w:szCs w:val="22"/>
                      </w:rPr>
                      <w:t xml:space="preserve">E = </w:t>
                    </w:r>
                    <w:proofErr w:type="spellStart"/>
                    <w:r w:rsidRPr="00DD31CC">
                      <w:rPr>
                        <w:b/>
                        <w:sz w:val="22"/>
                        <w:szCs w:val="22"/>
                      </w:rPr>
                      <w:t>m</w:t>
                    </w:r>
                    <w:r w:rsidRPr="00DD31CC">
                      <w:rPr>
                        <w:b/>
                        <w:sz w:val="22"/>
                        <w:szCs w:val="22"/>
                        <w:vertAlign w:val="subscript"/>
                      </w:rPr>
                      <w:t>liq</w:t>
                    </w:r>
                    <w:proofErr w:type="spellEnd"/>
                    <w:r w:rsidRPr="00DD31CC">
                      <w:rPr>
                        <w:b/>
                        <w:sz w:val="22"/>
                        <w:szCs w:val="22"/>
                      </w:rPr>
                      <w:t xml:space="preserve"> g = </w:t>
                    </w:r>
                    <w:proofErr w:type="spellStart"/>
                    <w:r w:rsidRPr="00DD31CC">
                      <w:rPr>
                        <w:b/>
                        <w:sz w:val="22"/>
                        <w:szCs w:val="22"/>
                      </w:rPr>
                      <w:t>V</w:t>
                    </w:r>
                    <w:r>
                      <w:rPr>
                        <w:b/>
                        <w:sz w:val="22"/>
                        <w:szCs w:val="22"/>
                        <w:vertAlign w:val="subscript"/>
                      </w:rPr>
                      <w:t>sum</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liq</w:t>
                    </w:r>
                    <w:proofErr w:type="spellEnd"/>
                    <w:r w:rsidRPr="00DD31CC">
                      <w:rPr>
                        <w:sz w:val="22"/>
                        <w:szCs w:val="22"/>
                      </w:rPr>
                      <w:t xml:space="preserve"> g</w:t>
                    </w:r>
                  </w:p>
                </w:txbxContent>
              </v:textbox>
            </v:shape>
            <v:shape id="_x0000_s1105" type="#_x0000_t202" style="position:absolute;left:3521;top:3959;width:3476;height:481" o:regroupid="3" stroked="f">
              <v:textbox style="mso-next-textbox:#_x0000_s1105" inset=".5mm,.3mm,.5mm,.3mm">
                <w:txbxContent>
                  <w:p w:rsidR="006B62AE" w:rsidRPr="00DD31CC" w:rsidRDefault="006B62AE" w:rsidP="00A90844">
                    <w:pPr>
                      <w:rPr>
                        <w:b/>
                        <w:sz w:val="22"/>
                        <w:szCs w:val="22"/>
                      </w:rPr>
                    </w:pPr>
                    <w:r w:rsidRPr="00DD31CC">
                      <w:rPr>
                        <w:b/>
                        <w:sz w:val="22"/>
                        <w:szCs w:val="22"/>
                      </w:rPr>
                      <w:t xml:space="preserve">P = </w:t>
                    </w:r>
                    <w:proofErr w:type="spellStart"/>
                    <w:r w:rsidRPr="00DD31CC">
                      <w:rPr>
                        <w:b/>
                        <w:sz w:val="22"/>
                        <w:szCs w:val="22"/>
                      </w:rPr>
                      <w:t>m</w:t>
                    </w:r>
                    <w:r w:rsidRPr="00DD31CC">
                      <w:rPr>
                        <w:b/>
                        <w:sz w:val="22"/>
                        <w:szCs w:val="22"/>
                        <w:vertAlign w:val="subscript"/>
                      </w:rPr>
                      <w:t>cerpo</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cuerpo</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cuerpo</w:t>
                    </w:r>
                    <w:proofErr w:type="spellEnd"/>
                    <w:r w:rsidRPr="00DD31CC">
                      <w:rPr>
                        <w:b/>
                        <w:sz w:val="22"/>
                        <w:szCs w:val="22"/>
                      </w:rPr>
                      <w:t xml:space="preserve"> g</w:t>
                    </w:r>
                  </w:p>
                </w:txbxContent>
              </v:textbox>
            </v:shape>
          </v:group>
        </w:pict>
      </w:r>
    </w:p>
    <w:p w:rsidR="00156F4B" w:rsidRPr="00E63C7F" w:rsidRDefault="00156F4B" w:rsidP="003560DD"/>
    <w:p w:rsidR="00156F4B" w:rsidRPr="00E63C7F" w:rsidRDefault="00156F4B" w:rsidP="00156F4B"/>
    <w:p w:rsidR="00156F4B" w:rsidRPr="00156F4B" w:rsidRDefault="00156F4B" w:rsidP="00156F4B"/>
    <w:p w:rsidR="00156F4B" w:rsidRPr="00156F4B" w:rsidRDefault="00156F4B" w:rsidP="00156F4B"/>
    <w:p w:rsidR="00156F4B" w:rsidRDefault="00156F4B" w:rsidP="00156F4B"/>
    <w:p w:rsidR="00E63C7F" w:rsidRDefault="00E63C7F" w:rsidP="00156F4B"/>
    <w:p w:rsidR="00E63C7F" w:rsidRDefault="00FD7CB6" w:rsidP="00156F4B">
      <w:r>
        <w:rPr>
          <w:noProof/>
        </w:rPr>
        <w:pict>
          <v:shape id="_x0000_s1116" type="#_x0000_t75" style="position:absolute;margin-left:87.3pt;margin-top:6pt;width:257pt;height:78pt;z-index:251726848">
            <v:imagedata r:id="rId29" o:title=""/>
          </v:shape>
          <o:OLEObject Type="Embed" ProgID="Equation.DSMT4" ShapeID="_x0000_s1116" DrawAspect="Content" ObjectID="_1666342770" r:id="rId30"/>
        </w:pict>
      </w:r>
    </w:p>
    <w:p w:rsidR="00E63C7F" w:rsidRDefault="00E63C7F" w:rsidP="00156F4B"/>
    <w:p w:rsidR="00E63C7F" w:rsidRDefault="00E63C7F" w:rsidP="00156F4B"/>
    <w:p w:rsidR="00E63C7F" w:rsidRDefault="00E63C7F" w:rsidP="00156F4B"/>
    <w:p w:rsidR="00E63C7F" w:rsidRDefault="00E63C7F" w:rsidP="00156F4B"/>
    <w:p w:rsidR="00E63C7F" w:rsidRDefault="00E63C7F" w:rsidP="00D61666">
      <w:pPr>
        <w:pStyle w:val="Prrafodelista"/>
        <w:numPr>
          <w:ilvl w:val="0"/>
          <w:numId w:val="27"/>
        </w:numPr>
        <w:ind w:left="714" w:hanging="357"/>
        <w:contextualSpacing w:val="0"/>
        <w:jc w:val="both"/>
      </w:pPr>
      <w:r>
        <w:t>Observa</w:t>
      </w:r>
      <w:r w:rsidR="00D61666">
        <w:t>r</w:t>
      </w:r>
      <w:r>
        <w:t xml:space="preserve"> el volumen sumergido</w:t>
      </w:r>
      <w:r w:rsidR="00D61666">
        <w:t xml:space="preserve"> para cada uno de los cuerpos (comparado con el volumen total). </w:t>
      </w:r>
      <w:r w:rsidR="00D61666" w:rsidRPr="00D61666">
        <w:rPr>
          <w:b/>
          <w:i/>
        </w:rPr>
        <w:t>Clasificar los cuerpos de mayor a menor densidad</w:t>
      </w:r>
      <w:r w:rsidR="00D61666">
        <w:t>.</w:t>
      </w:r>
    </w:p>
    <w:p w:rsidR="00D61666" w:rsidRDefault="00D61666" w:rsidP="00D61666">
      <w:pPr>
        <w:pStyle w:val="Prrafodelista"/>
        <w:numPr>
          <w:ilvl w:val="0"/>
          <w:numId w:val="27"/>
        </w:numPr>
        <w:ind w:left="714" w:hanging="357"/>
        <w:contextualSpacing w:val="0"/>
        <w:jc w:val="both"/>
      </w:pPr>
      <w:r>
        <w:t>Comprobar si la clasificación efectuada es correcta determinando la densidad de cada uno de los cuerpos.</w:t>
      </w:r>
    </w:p>
    <w:p w:rsidR="003560DD" w:rsidRDefault="003560DD" w:rsidP="00156F4B">
      <w:pPr>
        <w:ind w:firstLine="708"/>
      </w:pPr>
    </w:p>
    <w:p w:rsidR="00B0356C" w:rsidRDefault="00B0356C" w:rsidP="00156F4B">
      <w:pPr>
        <w:ind w:firstLine="708"/>
      </w:pPr>
    </w:p>
    <w:p w:rsidR="00B0356C" w:rsidRDefault="00B0356C" w:rsidP="00156F4B">
      <w:pPr>
        <w:ind w:firstLine="708"/>
      </w:pPr>
    </w:p>
    <w:p w:rsidR="00B0356C" w:rsidRDefault="00B0356C" w:rsidP="00156F4B">
      <w:pPr>
        <w:ind w:firstLine="708"/>
      </w:pPr>
    </w:p>
    <w:p w:rsidR="00B0356C" w:rsidRDefault="00B0356C" w:rsidP="00156F4B">
      <w:pPr>
        <w:ind w:firstLine="708"/>
      </w:pPr>
    </w:p>
    <w:p w:rsidR="00B0356C" w:rsidRDefault="00B0356C" w:rsidP="00156F4B">
      <w:pPr>
        <w:ind w:firstLine="708"/>
      </w:pPr>
    </w:p>
    <w:p w:rsidR="00B0356C" w:rsidRDefault="00B0356C" w:rsidP="00B0356C">
      <w:pPr>
        <w:spacing w:before="240"/>
        <w:jc w:val="center"/>
        <w:rPr>
          <w:sz w:val="22"/>
          <w:szCs w:val="22"/>
        </w:rPr>
      </w:pPr>
      <w:r>
        <w:rPr>
          <w:b/>
          <w:sz w:val="22"/>
          <w:szCs w:val="22"/>
        </w:rPr>
        <w:lastRenderedPageBreak/>
        <w:t xml:space="preserve">ACTIVIDAD FINAL </w:t>
      </w:r>
      <w:r w:rsidRPr="00AD3693">
        <w:rPr>
          <w:sz w:val="22"/>
          <w:szCs w:val="22"/>
        </w:rPr>
        <w:t>(a realizar por el profesor/a)</w:t>
      </w:r>
    </w:p>
    <w:p w:rsidR="00B0356C" w:rsidRPr="00AD3693" w:rsidRDefault="00B0356C" w:rsidP="00B0356C">
      <w:pPr>
        <w:spacing w:before="240"/>
        <w:jc w:val="center"/>
        <w:rPr>
          <w:sz w:val="22"/>
          <w:szCs w:val="22"/>
        </w:rPr>
      </w:pPr>
    </w:p>
    <w:p w:rsidR="00B0356C" w:rsidRDefault="00B0356C" w:rsidP="00B0356C">
      <w:pPr>
        <w:pStyle w:val="NormalWeb"/>
        <w:shd w:val="clear" w:color="auto" w:fill="FFFFFF"/>
        <w:spacing w:before="0" w:beforeAutospacing="0" w:after="90" w:afterAutospacing="0"/>
        <w:rPr>
          <w:rFonts w:ascii="Arial" w:hAnsi="Arial" w:cs="Arial"/>
          <w:b/>
          <w:i/>
          <w:color w:val="000000" w:themeColor="text1"/>
          <w:sz w:val="20"/>
          <w:szCs w:val="20"/>
        </w:rPr>
      </w:pPr>
      <w:r w:rsidRPr="00AD3693">
        <w:rPr>
          <w:rFonts w:ascii="Arial" w:hAnsi="Arial" w:cs="Arial"/>
          <w:color w:val="000000" w:themeColor="text1"/>
          <w:sz w:val="20"/>
          <w:szCs w:val="20"/>
        </w:rPr>
        <w:t xml:space="preserve">A la vista de los resultados obtenidos se realiza </w:t>
      </w:r>
      <w:r w:rsidRPr="00AD3693">
        <w:rPr>
          <w:rFonts w:ascii="Arial" w:hAnsi="Arial" w:cs="Arial"/>
          <w:b/>
          <w:i/>
          <w:color w:val="000000" w:themeColor="text1"/>
          <w:sz w:val="20"/>
          <w:szCs w:val="20"/>
        </w:rPr>
        <w:t>la síntesis de la experiencia</w:t>
      </w:r>
      <w:r>
        <w:rPr>
          <w:rFonts w:ascii="Arial" w:hAnsi="Arial" w:cs="Arial"/>
          <w:b/>
          <w:i/>
          <w:color w:val="000000" w:themeColor="text1"/>
          <w:sz w:val="20"/>
          <w:szCs w:val="20"/>
        </w:rPr>
        <w:t>.</w:t>
      </w:r>
    </w:p>
    <w:p w:rsidR="00B0356C" w:rsidRDefault="00B0356C" w:rsidP="00B0356C">
      <w:pPr>
        <w:pStyle w:val="NormalWeb"/>
        <w:numPr>
          <w:ilvl w:val="0"/>
          <w:numId w:val="9"/>
        </w:numPr>
        <w:shd w:val="clear" w:color="auto" w:fill="FFFFFF"/>
        <w:spacing w:before="0" w:beforeAutospacing="0" w:after="90" w:afterAutospacing="0"/>
        <w:ind w:left="714" w:hanging="357"/>
        <w:jc w:val="both"/>
        <w:rPr>
          <w:rFonts w:ascii="Arial" w:hAnsi="Arial" w:cs="Arial"/>
          <w:color w:val="000000" w:themeColor="text1"/>
          <w:sz w:val="20"/>
          <w:szCs w:val="20"/>
        </w:rPr>
      </w:pPr>
      <w:r>
        <w:rPr>
          <w:rFonts w:ascii="Arial" w:hAnsi="Arial" w:cs="Arial"/>
          <w:color w:val="000000" w:themeColor="text1"/>
          <w:sz w:val="20"/>
          <w:szCs w:val="20"/>
        </w:rPr>
        <w:t>El empuje experimentado por un cuerpo sumergido en un fluido es vertical, hacia arriba y es igual al peso de líquido desalojado.</w:t>
      </w: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Default="00FD7CB6" w:rsidP="00B0356C">
      <w:pPr>
        <w:pStyle w:val="NormalWeb"/>
        <w:shd w:val="clear" w:color="auto" w:fill="FFFFFF"/>
        <w:spacing w:before="0" w:beforeAutospacing="0" w:after="90" w:afterAutospacing="0"/>
        <w:jc w:val="both"/>
        <w:rPr>
          <w:rFonts w:ascii="Arial" w:hAnsi="Arial" w:cs="Arial"/>
          <w:color w:val="000000" w:themeColor="text1"/>
          <w:sz w:val="20"/>
          <w:szCs w:val="20"/>
        </w:rPr>
      </w:pPr>
      <w:r>
        <w:rPr>
          <w:rFonts w:ascii="Arial" w:hAnsi="Arial" w:cs="Arial"/>
          <w:noProof/>
          <w:color w:val="000000" w:themeColor="text1"/>
          <w:sz w:val="20"/>
          <w:szCs w:val="20"/>
        </w:rPr>
        <w:pict>
          <v:group id="_x0000_s1117" style="position:absolute;left:0;text-align:left;margin-left:131.35pt;margin-top:-18.9pt;width:219.75pt;height:99.75pt;z-index:251727872" coordorigin="2515,13050" coordsize="4400,2055" wrapcoords="-74 -158 -74 158 2654 2365 2949 2365 2801 3153 3170 4888 2654 7410 2285 8041 1696 9618 1696 10406 1843 12455 3096 14978 3170 17501 2801 18920 2949 20023 3244 21285 3612 21285 21600 21285 21600 15924 20715 15924 3760 14978 5087 12613 5234 9933 7741 9933 16292 8041 16440 2838 15850 2680 5087 2365 15850 158 15850 -158 -74 -158">
            <v:oval id="_x0000_s1118" style="position:absolute;left:2895;top:13740;width:675;height:675">
              <v:fill color2="fill darken(118)" rotate="t" focusposition=".5,.5" focussize="" method="linear sigma" focus="100%" type="gradientRadial"/>
            </v:oval>
            <v:shape id="_x0000_s1119" type="#_x0000_t32" style="position:absolute;left:3225;top:13125;width:0;height:960;flip:y" o:connectortype="straight" strokeweight="2.5pt">
              <v:stroke endarrow="block" endarrowwidth="wide" endarrowlength="long"/>
            </v:shape>
            <v:shape id="_x0000_s1120" type="#_x0000_t32" style="position:absolute;left:3225;top:14130;width:0;height:975" o:connectortype="straight" strokeweight="2.5pt">
              <v:stroke endarrow="block" endarrowwidth="wide" endarrowlength="long"/>
            </v:shape>
            <v:shape id="_x0000_s1121" type="#_x0000_t202" style="position:absolute;left:3570;top:13320;width:2245;height:495" stroked="f">
              <v:textbox style="mso-next-textbox:#_x0000_s1121" inset=".5mm,.3mm,.5mm,.3mm">
                <w:txbxContent>
                  <w:p w:rsidR="00B0356C" w:rsidRPr="00DD31CC" w:rsidRDefault="00B0356C" w:rsidP="00B0356C">
                    <w:pPr>
                      <w:rPr>
                        <w:sz w:val="22"/>
                        <w:szCs w:val="22"/>
                      </w:rPr>
                    </w:pPr>
                    <w:r w:rsidRPr="00DD31CC">
                      <w:rPr>
                        <w:b/>
                        <w:sz w:val="22"/>
                        <w:szCs w:val="22"/>
                      </w:rPr>
                      <w:t xml:space="preserve">E = </w:t>
                    </w:r>
                    <w:proofErr w:type="spellStart"/>
                    <w:r w:rsidRPr="00DD31CC">
                      <w:rPr>
                        <w:b/>
                        <w:sz w:val="22"/>
                        <w:szCs w:val="22"/>
                      </w:rPr>
                      <w:t>m</w:t>
                    </w:r>
                    <w:r w:rsidRPr="00DD31CC">
                      <w:rPr>
                        <w:b/>
                        <w:sz w:val="22"/>
                        <w:szCs w:val="22"/>
                        <w:vertAlign w:val="subscript"/>
                      </w:rPr>
                      <w:t>liq</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liq</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liq</w:t>
                    </w:r>
                    <w:proofErr w:type="spellEnd"/>
                    <w:r w:rsidRPr="00DD31CC">
                      <w:rPr>
                        <w:sz w:val="22"/>
                        <w:szCs w:val="22"/>
                      </w:rPr>
                      <w:t xml:space="preserve"> g</w:t>
                    </w:r>
                  </w:p>
                </w:txbxContent>
              </v:textbox>
            </v:shape>
            <v:shape id="_x0000_s1122" type="#_x0000_t202" style="position:absolute;left:3435;top:14580;width:3480;height:495" stroked="f">
              <v:textbox style="mso-next-textbox:#_x0000_s1122" inset=".5mm,.3mm,.5mm,.3mm">
                <w:txbxContent>
                  <w:p w:rsidR="00B0356C" w:rsidRPr="00DD31CC" w:rsidRDefault="00B0356C" w:rsidP="00B0356C">
                    <w:pPr>
                      <w:rPr>
                        <w:b/>
                        <w:sz w:val="22"/>
                        <w:szCs w:val="22"/>
                      </w:rPr>
                    </w:pPr>
                    <w:r>
                      <w:rPr>
                        <w:b/>
                        <w:sz w:val="22"/>
                        <w:szCs w:val="22"/>
                      </w:rPr>
                      <w:t xml:space="preserve">P </w:t>
                    </w:r>
                    <w:r w:rsidRPr="00DD31CC">
                      <w:rPr>
                        <w:b/>
                        <w:sz w:val="22"/>
                        <w:szCs w:val="22"/>
                      </w:rPr>
                      <w:t xml:space="preserve">= </w:t>
                    </w:r>
                    <w:proofErr w:type="spellStart"/>
                    <w:r w:rsidRPr="00DD31CC">
                      <w:rPr>
                        <w:b/>
                        <w:sz w:val="22"/>
                        <w:szCs w:val="22"/>
                      </w:rPr>
                      <w:t>m</w:t>
                    </w:r>
                    <w:r w:rsidRPr="00DD31CC">
                      <w:rPr>
                        <w:b/>
                        <w:sz w:val="22"/>
                        <w:szCs w:val="22"/>
                        <w:vertAlign w:val="subscript"/>
                      </w:rPr>
                      <w:t>cerpo</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cuerpo</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cuerpo</w:t>
                    </w:r>
                    <w:proofErr w:type="spellEnd"/>
                    <w:r w:rsidRPr="00DD31CC">
                      <w:rPr>
                        <w:b/>
                        <w:sz w:val="22"/>
                        <w:szCs w:val="22"/>
                      </w:rPr>
                      <w:t xml:space="preserve"> g</w:t>
                    </w:r>
                  </w:p>
                </w:txbxContent>
              </v:textbox>
            </v:shape>
            <v:shape id="_x0000_s1123" type="#_x0000_t38" style="position:absolute;left:2515;top:13050;width:3215;height:1" o:connectortype="curved" adj="10797,-281880000,-16897" strokeweight="1.25pt">
              <v:stroke dashstyle="1 1"/>
            </v:shape>
          </v:group>
        </w:pict>
      </w: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Default="00FD7CB6" w:rsidP="00B0356C">
      <w:pPr>
        <w:pStyle w:val="NormalWeb"/>
        <w:shd w:val="clear" w:color="auto" w:fill="FFFFFF"/>
        <w:spacing w:before="0" w:beforeAutospacing="0" w:after="90" w:afterAutospacing="0"/>
        <w:jc w:val="both"/>
        <w:rPr>
          <w:rFonts w:ascii="Arial" w:hAnsi="Arial" w:cs="Arial"/>
          <w:color w:val="000000" w:themeColor="text1"/>
          <w:sz w:val="20"/>
          <w:szCs w:val="20"/>
        </w:rPr>
      </w:pPr>
      <w:r>
        <w:rPr>
          <w:rFonts w:ascii="Arial" w:hAnsi="Arial" w:cs="Arial"/>
          <w:noProof/>
          <w:color w:val="000000" w:themeColor="text1"/>
          <w:sz w:val="20"/>
          <w:szCs w:val="20"/>
        </w:rPr>
        <w:pict>
          <v:group id="_x0000_s1124" style="position:absolute;left:0;text-align:left;margin-left:33.05pt;margin-top:12.75pt;width:441pt;height:1in;z-index:251728896" coordorigin="1720,5310" coordsize="8820,1440">
            <v:shape id="_x0000_s1125" type="#_x0000_t202" style="position:absolute;left:1720;top:5310;width:8820;height:1440">
              <v:stroke startarrowwidth="narrow" startarrowlength="short"/>
              <v:textbox style="mso-next-textbox:#_x0000_s1125" inset=".5mm,.3mm,.5mm,.3mm">
                <w:txbxContent>
                  <w:p w:rsidR="00B0356C" w:rsidRDefault="00B0356C" w:rsidP="00B0356C">
                    <w:pPr>
                      <w:ind w:left="113"/>
                    </w:pPr>
                    <w:r>
                      <w:t>Por tanto, un cuerpo</w:t>
                    </w:r>
                    <w:r w:rsidRPr="00EC2E3F">
                      <w:rPr>
                        <w:b/>
                        <w:i/>
                      </w:rPr>
                      <w:t xml:space="preserve"> totalmente sumergido</w:t>
                    </w:r>
                    <w:r>
                      <w:t>:</w:t>
                    </w:r>
                  </w:p>
                  <w:p w:rsidR="00B0356C" w:rsidRDefault="00B0356C" w:rsidP="00B0356C">
                    <w:pPr>
                      <w:numPr>
                        <w:ilvl w:val="0"/>
                        <w:numId w:val="25"/>
                      </w:numPr>
                    </w:pPr>
                    <w:r w:rsidRPr="000A287F">
                      <w:rPr>
                        <w:b/>
                        <w:i/>
                      </w:rPr>
                      <w:t>Flotará entre aguas</w:t>
                    </w:r>
                    <w:r>
                      <w:t xml:space="preserve"> cuando</w:t>
                    </w:r>
                    <w:proofErr w:type="gramStart"/>
                    <w:r>
                      <w:t>:  E</w:t>
                    </w:r>
                    <w:proofErr w:type="gramEnd"/>
                    <w:r>
                      <w:t xml:space="preserve"> = W. Esto es si   :</w:t>
                    </w:r>
                  </w:p>
                  <w:p w:rsidR="00B0356C" w:rsidRDefault="00B0356C" w:rsidP="00B0356C">
                    <w:pPr>
                      <w:numPr>
                        <w:ilvl w:val="0"/>
                        <w:numId w:val="25"/>
                      </w:numPr>
                    </w:pPr>
                    <w:r w:rsidRPr="000A287F">
                      <w:rPr>
                        <w:b/>
                        <w:i/>
                      </w:rPr>
                      <w:t>Ascenderá hacia la superficie, y flotará</w:t>
                    </w:r>
                    <w:r>
                      <w:t xml:space="preserve"> en el líquido, cuando: E &gt; W. Esto es si: </w:t>
                    </w:r>
                  </w:p>
                  <w:p w:rsidR="00B0356C" w:rsidRPr="0034765B" w:rsidRDefault="00B0356C" w:rsidP="00B0356C">
                    <w:pPr>
                      <w:numPr>
                        <w:ilvl w:val="0"/>
                        <w:numId w:val="25"/>
                      </w:numPr>
                      <w:spacing w:after="0"/>
                    </w:pPr>
                    <w:r w:rsidRPr="000A287F">
                      <w:rPr>
                        <w:b/>
                        <w:i/>
                      </w:rPr>
                      <w:t>Se hundirá</w:t>
                    </w:r>
                    <w:r>
                      <w:t xml:space="preserve"> cuando: W &gt; E: Esto es si</w:t>
                    </w:r>
                  </w:p>
                  <w:p w:rsidR="00B0356C" w:rsidRDefault="00B0356C" w:rsidP="00B0356C"/>
                </w:txbxContent>
              </v:textbox>
              <o:callout v:ext="edit" minusy="t"/>
            </v:shape>
            <v:shape id="_x0000_s1126" type="#_x0000_t75" style="position:absolute;left:6340;top:5640;width:1195;height:360">
              <v:imagedata r:id="rId19" o:title=""/>
            </v:shape>
            <v:shape id="_x0000_s1127" type="#_x0000_t75" style="position:absolute;left:5455;top:6345;width:1175;height:360">
              <v:imagedata r:id="rId20" o:title=""/>
            </v:shape>
            <v:shape id="_x0000_s1128" type="#_x0000_t75" style="position:absolute;left:9295;top:5985;width:1195;height:360">
              <v:imagedata r:id="rId21" o:title=""/>
            </v:shape>
          </v:group>
          <o:OLEObject Type="Embed" ProgID="Equation.DSMT4" ShapeID="_x0000_s1126" DrawAspect="Content" ObjectID="_1666342771" r:id="rId31"/>
          <o:OLEObject Type="Embed" ProgID="Equation.DSMT4" ShapeID="_x0000_s1127" DrawAspect="Content" ObjectID="_1666342772" r:id="rId32"/>
          <o:OLEObject Type="Embed" ProgID="Equation.DSMT4" ShapeID="_x0000_s1128" DrawAspect="Content" ObjectID="_1666342773" r:id="rId33"/>
        </w:pict>
      </w: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B0356C" w:rsidRPr="00A246B1" w:rsidRDefault="00B0356C" w:rsidP="00B0356C">
      <w:pPr>
        <w:pStyle w:val="NormalWeb"/>
        <w:shd w:val="clear" w:color="auto" w:fill="FFFFFF"/>
        <w:spacing w:before="0" w:beforeAutospacing="0" w:after="90" w:afterAutospacing="0"/>
        <w:jc w:val="both"/>
        <w:rPr>
          <w:rFonts w:ascii="Arial" w:hAnsi="Arial" w:cs="Arial"/>
          <w:color w:val="000000" w:themeColor="text1"/>
          <w:sz w:val="20"/>
          <w:szCs w:val="20"/>
        </w:rPr>
      </w:pPr>
    </w:p>
    <w:p w:rsidR="004964DD" w:rsidRPr="004964DD" w:rsidRDefault="004964DD" w:rsidP="004964DD">
      <w:pPr>
        <w:pStyle w:val="NormalWeb"/>
        <w:numPr>
          <w:ilvl w:val="0"/>
          <w:numId w:val="27"/>
        </w:numPr>
        <w:shd w:val="clear" w:color="auto" w:fill="FFFFFF"/>
        <w:spacing w:before="0" w:beforeAutospacing="0" w:after="0" w:afterAutospacing="0"/>
        <w:ind w:left="714" w:hanging="357"/>
        <w:jc w:val="both"/>
        <w:rPr>
          <w:rFonts w:ascii="Arial" w:hAnsi="Arial" w:cs="Arial"/>
          <w:color w:val="000000" w:themeColor="text1"/>
          <w:sz w:val="20"/>
          <w:szCs w:val="20"/>
        </w:rPr>
      </w:pPr>
      <w:r w:rsidRPr="004964DD">
        <w:rPr>
          <w:rFonts w:ascii="Arial" w:hAnsi="Arial" w:cs="Arial"/>
          <w:color w:val="000000" w:themeColor="text1"/>
          <w:sz w:val="20"/>
          <w:szCs w:val="20"/>
        </w:rPr>
        <w:t>Para cuerpos flotantes, el peso y el empuje han de ser iguales, por tanto el volumen sumergido d</w:t>
      </w:r>
      <w:r w:rsidRPr="004964DD">
        <w:rPr>
          <w:rFonts w:ascii="Arial" w:hAnsi="Arial" w:cs="Arial"/>
          <w:color w:val="000000" w:themeColor="text1"/>
          <w:sz w:val="20"/>
          <w:szCs w:val="20"/>
        </w:rPr>
        <w:t>e</w:t>
      </w:r>
      <w:r w:rsidRPr="004964DD">
        <w:rPr>
          <w:rFonts w:ascii="Arial" w:hAnsi="Arial" w:cs="Arial"/>
          <w:color w:val="000000" w:themeColor="text1"/>
          <w:sz w:val="20"/>
          <w:szCs w:val="20"/>
        </w:rPr>
        <w:t>penderá del peso del cuerpo y será mayor para cuerpos más densos.</w:t>
      </w:r>
    </w:p>
    <w:p w:rsidR="004964DD" w:rsidRPr="00E63C7F" w:rsidRDefault="00FD7CB6" w:rsidP="004964DD">
      <w:pPr>
        <w:jc w:val="both"/>
        <w:rPr>
          <w:rFonts w:eastAsia="Times New Roman"/>
          <w:color w:val="auto"/>
          <w:lang w:eastAsia="es-ES"/>
        </w:rPr>
      </w:pPr>
      <w:r w:rsidRPr="00FD7CB6">
        <w:rPr>
          <w:noProof/>
          <w:lang w:eastAsia="es-ES"/>
        </w:rPr>
        <w:pict>
          <v:group id="_x0000_s1129" style="position:absolute;left:0;text-align:left;margin-left:55.5pt;margin-top:9.85pt;width:264.65pt;height:110.9pt;z-index:251730944" coordorigin="1704,2325" coordsize="5293,2218">
            <v:shape id="_x0000_s1130" type="#_x0000_t75" style="position:absolute;left:1704;top:2325;width:2323;height:2218">
              <v:imagedata r:id="rId28" o:title=""/>
            </v:shape>
            <v:shape id="_x0000_s1131" type="#_x0000_t202" style="position:absolute;left:3521;top:2459;width:2242;height:481" stroked="f">
              <v:textbox style="mso-next-textbox:#_x0000_s1131" inset=".5mm,.3mm,.5mm,.3mm">
                <w:txbxContent>
                  <w:p w:rsidR="004964DD" w:rsidRPr="00DD31CC" w:rsidRDefault="004964DD" w:rsidP="004964DD">
                    <w:pPr>
                      <w:rPr>
                        <w:sz w:val="22"/>
                        <w:szCs w:val="22"/>
                      </w:rPr>
                    </w:pPr>
                    <w:r w:rsidRPr="00DD31CC">
                      <w:rPr>
                        <w:b/>
                        <w:sz w:val="22"/>
                        <w:szCs w:val="22"/>
                      </w:rPr>
                      <w:t xml:space="preserve">E = </w:t>
                    </w:r>
                    <w:proofErr w:type="spellStart"/>
                    <w:r w:rsidRPr="00DD31CC">
                      <w:rPr>
                        <w:b/>
                        <w:sz w:val="22"/>
                        <w:szCs w:val="22"/>
                      </w:rPr>
                      <w:t>m</w:t>
                    </w:r>
                    <w:r w:rsidRPr="00DD31CC">
                      <w:rPr>
                        <w:b/>
                        <w:sz w:val="22"/>
                        <w:szCs w:val="22"/>
                        <w:vertAlign w:val="subscript"/>
                      </w:rPr>
                      <w:t>liq</w:t>
                    </w:r>
                    <w:proofErr w:type="spellEnd"/>
                    <w:r w:rsidRPr="00DD31CC">
                      <w:rPr>
                        <w:b/>
                        <w:sz w:val="22"/>
                        <w:szCs w:val="22"/>
                      </w:rPr>
                      <w:t xml:space="preserve"> g = </w:t>
                    </w:r>
                    <w:proofErr w:type="spellStart"/>
                    <w:r w:rsidRPr="00DD31CC">
                      <w:rPr>
                        <w:b/>
                        <w:sz w:val="22"/>
                        <w:szCs w:val="22"/>
                      </w:rPr>
                      <w:t>V</w:t>
                    </w:r>
                    <w:r>
                      <w:rPr>
                        <w:b/>
                        <w:sz w:val="22"/>
                        <w:szCs w:val="22"/>
                        <w:vertAlign w:val="subscript"/>
                      </w:rPr>
                      <w:t>sum</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liq</w:t>
                    </w:r>
                    <w:proofErr w:type="spellEnd"/>
                    <w:r w:rsidRPr="00DD31CC">
                      <w:rPr>
                        <w:sz w:val="22"/>
                        <w:szCs w:val="22"/>
                      </w:rPr>
                      <w:t xml:space="preserve"> g</w:t>
                    </w:r>
                  </w:p>
                </w:txbxContent>
              </v:textbox>
            </v:shape>
            <v:shape id="_x0000_s1132" type="#_x0000_t202" style="position:absolute;left:3521;top:3959;width:3476;height:481" stroked="f">
              <v:textbox style="mso-next-textbox:#_x0000_s1132" inset=".5mm,.3mm,.5mm,.3mm">
                <w:txbxContent>
                  <w:p w:rsidR="004964DD" w:rsidRPr="00DD31CC" w:rsidRDefault="004964DD" w:rsidP="004964DD">
                    <w:pPr>
                      <w:rPr>
                        <w:b/>
                        <w:sz w:val="22"/>
                        <w:szCs w:val="22"/>
                      </w:rPr>
                    </w:pPr>
                    <w:r w:rsidRPr="00DD31CC">
                      <w:rPr>
                        <w:b/>
                        <w:sz w:val="22"/>
                        <w:szCs w:val="22"/>
                      </w:rPr>
                      <w:t xml:space="preserve">P = </w:t>
                    </w:r>
                    <w:proofErr w:type="spellStart"/>
                    <w:r w:rsidRPr="00DD31CC">
                      <w:rPr>
                        <w:b/>
                        <w:sz w:val="22"/>
                        <w:szCs w:val="22"/>
                      </w:rPr>
                      <w:t>m</w:t>
                    </w:r>
                    <w:r w:rsidRPr="00DD31CC">
                      <w:rPr>
                        <w:b/>
                        <w:sz w:val="22"/>
                        <w:szCs w:val="22"/>
                        <w:vertAlign w:val="subscript"/>
                      </w:rPr>
                      <w:t>cerpo</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cuerpo</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cuerpo</w:t>
                    </w:r>
                    <w:proofErr w:type="spellEnd"/>
                    <w:r w:rsidRPr="00DD31CC">
                      <w:rPr>
                        <w:b/>
                        <w:sz w:val="22"/>
                        <w:szCs w:val="22"/>
                      </w:rPr>
                      <w:t xml:space="preserve"> g</w:t>
                    </w:r>
                  </w:p>
                </w:txbxContent>
              </v:textbox>
            </v:shape>
          </v:group>
        </w:pict>
      </w:r>
    </w:p>
    <w:p w:rsidR="004964DD" w:rsidRPr="00E63C7F" w:rsidRDefault="004964DD" w:rsidP="004964DD"/>
    <w:p w:rsidR="004964DD" w:rsidRPr="00E63C7F" w:rsidRDefault="004964DD" w:rsidP="004964DD"/>
    <w:p w:rsidR="004964DD" w:rsidRPr="00156F4B" w:rsidRDefault="004964DD" w:rsidP="004964DD"/>
    <w:p w:rsidR="004964DD" w:rsidRPr="00156F4B" w:rsidRDefault="004964DD" w:rsidP="004964DD"/>
    <w:p w:rsidR="004964DD" w:rsidRDefault="004964DD" w:rsidP="004964DD"/>
    <w:p w:rsidR="004964DD" w:rsidRDefault="004964DD" w:rsidP="004964DD"/>
    <w:p w:rsidR="004964DD" w:rsidRDefault="00FD7CB6" w:rsidP="004964DD">
      <w:r>
        <w:rPr>
          <w:noProof/>
        </w:rPr>
        <w:pict>
          <v:shape id="_x0000_s1133" type="#_x0000_t75" style="position:absolute;margin-left:87.3pt;margin-top:6pt;width:257pt;height:78pt;z-index:251731968">
            <v:imagedata r:id="rId29" o:title=""/>
          </v:shape>
          <o:OLEObject Type="Embed" ProgID="Equation.DSMT4" ShapeID="_x0000_s1133" DrawAspect="Content" ObjectID="_1666342774" r:id="rId34"/>
        </w:pict>
      </w:r>
    </w:p>
    <w:p w:rsidR="004964DD" w:rsidRDefault="004964DD" w:rsidP="004964DD"/>
    <w:p w:rsidR="004964DD" w:rsidRDefault="004964DD" w:rsidP="004964DD"/>
    <w:p w:rsidR="004964DD" w:rsidRDefault="004964DD" w:rsidP="004964DD"/>
    <w:p w:rsidR="00B0356C" w:rsidRPr="00A246B1" w:rsidRDefault="00B0356C" w:rsidP="00B0356C">
      <w:pPr>
        <w:pStyle w:val="NormalWeb"/>
        <w:shd w:val="clear" w:color="auto" w:fill="FFFFFF"/>
        <w:spacing w:before="0" w:beforeAutospacing="0" w:after="90" w:afterAutospacing="0"/>
        <w:ind w:left="720"/>
        <w:rPr>
          <w:rFonts w:ascii="Arial" w:hAnsi="Arial" w:cs="Arial"/>
          <w:color w:val="000000" w:themeColor="text1"/>
          <w:sz w:val="27"/>
          <w:szCs w:val="27"/>
        </w:rPr>
      </w:pPr>
    </w:p>
    <w:p w:rsidR="00B0356C" w:rsidRDefault="004964DD" w:rsidP="004964DD">
      <w:pPr>
        <w:ind w:left="1134"/>
        <w:jc w:val="both"/>
      </w:pPr>
      <w:r>
        <w:t xml:space="preserve">Si suponemos un </w:t>
      </w:r>
      <w:r w:rsidRPr="004964DD">
        <w:rPr>
          <w:b/>
          <w:i/>
        </w:rPr>
        <w:t>cuerpo cuya masa se puede variar</w:t>
      </w:r>
      <w:r>
        <w:t xml:space="preserve"> (por ejemplo un vaso de precipitados,  que flote en equilibrio, lleno parcialmente con agua), si se aumenta la carga del cuerpo (añ</w:t>
      </w:r>
      <w:r>
        <w:t>a</w:t>
      </w:r>
      <w:r>
        <w:t xml:space="preserve">diendo más agua), para que el empuje equilibre al peso </w:t>
      </w:r>
      <w:r w:rsidRPr="00C201F8">
        <w:rPr>
          <w:b/>
          <w:i/>
        </w:rPr>
        <w:t>ha de aumentar el volumen sume</w:t>
      </w:r>
      <w:r w:rsidRPr="00C201F8">
        <w:rPr>
          <w:b/>
          <w:i/>
        </w:rPr>
        <w:t>r</w:t>
      </w:r>
      <w:r w:rsidRPr="00C201F8">
        <w:rPr>
          <w:b/>
          <w:i/>
        </w:rPr>
        <w:t>gido</w:t>
      </w:r>
      <w:r w:rsidR="00C201F8">
        <w:rPr>
          <w:b/>
          <w:i/>
        </w:rPr>
        <w:t xml:space="preserve"> </w:t>
      </w:r>
      <w:r w:rsidR="00C201F8" w:rsidRPr="00C201F8">
        <w:t xml:space="preserve">(el </w:t>
      </w:r>
      <w:r w:rsidR="00C201F8">
        <w:t xml:space="preserve">vaso </w:t>
      </w:r>
      <w:r w:rsidR="00C201F8" w:rsidRPr="00C201F8">
        <w:t>se hunde más).</w:t>
      </w:r>
    </w:p>
    <w:p w:rsidR="00C201F8" w:rsidRDefault="00C201F8" w:rsidP="004964DD">
      <w:pPr>
        <w:ind w:left="1134"/>
        <w:jc w:val="both"/>
      </w:pPr>
      <w:r>
        <w:t>Más información:</w:t>
      </w:r>
    </w:p>
    <w:p w:rsidR="00C201F8" w:rsidRDefault="00C201F8" w:rsidP="004964DD">
      <w:pPr>
        <w:ind w:left="1134"/>
        <w:jc w:val="both"/>
      </w:pPr>
      <w:r>
        <w:t xml:space="preserve">Experiencia de laboratorio: </w:t>
      </w:r>
      <w:hyperlink r:id="rId35" w:history="1">
        <w:r w:rsidRPr="00436948">
          <w:rPr>
            <w:rStyle w:val="Hipervnculo"/>
          </w:rPr>
          <w:t>https://fisquiweb.es/Laboratorio/Arquimedes2/index.htm</w:t>
        </w:r>
      </w:hyperlink>
    </w:p>
    <w:p w:rsidR="00C201F8" w:rsidRDefault="00C201F8" w:rsidP="004964DD">
      <w:pPr>
        <w:ind w:left="1134"/>
        <w:jc w:val="both"/>
      </w:pPr>
      <w:r>
        <w:t xml:space="preserve">Apuntes: </w:t>
      </w:r>
      <w:hyperlink r:id="rId36" w:history="1">
        <w:r w:rsidRPr="00436948">
          <w:rPr>
            <w:rStyle w:val="Hipervnculo"/>
          </w:rPr>
          <w:t>https://fisquiweb.es/Apuntes/Apuntes4/Presion.pdf</w:t>
        </w:r>
      </w:hyperlink>
    </w:p>
    <w:p w:rsidR="00C201F8" w:rsidRPr="00156F4B" w:rsidRDefault="00C201F8" w:rsidP="004964DD">
      <w:pPr>
        <w:ind w:left="1134"/>
        <w:jc w:val="both"/>
      </w:pPr>
    </w:p>
    <w:sectPr w:rsidR="00C201F8" w:rsidRPr="00156F4B" w:rsidSect="00FB0B23">
      <w:headerReference w:type="default" r:id="rId3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E0" w:rsidRDefault="009F20E0" w:rsidP="00FB0B23">
      <w:pPr>
        <w:spacing w:after="0"/>
      </w:pPr>
      <w:r>
        <w:separator/>
      </w:r>
    </w:p>
  </w:endnote>
  <w:endnote w:type="continuationSeparator" w:id="0">
    <w:p w:rsidR="009F20E0" w:rsidRDefault="009F20E0" w:rsidP="00FB0B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78626"/>
      <w:docPartObj>
        <w:docPartGallery w:val="Page Numbers (Bottom of Page)"/>
        <w:docPartUnique/>
      </w:docPartObj>
    </w:sdtPr>
    <w:sdtContent>
      <w:p w:rsidR="006B62AE" w:rsidRDefault="00FD7CB6">
        <w:pPr>
          <w:pStyle w:val="Piedepgina"/>
          <w:jc w:val="right"/>
        </w:pPr>
        <w:fldSimple w:instr=" PAGE   \* MERGEFORMAT ">
          <w:r w:rsidR="008E206A">
            <w:rPr>
              <w:noProof/>
            </w:rPr>
            <w:t>5</w:t>
          </w:r>
        </w:fldSimple>
      </w:p>
    </w:sdtContent>
  </w:sdt>
  <w:p w:rsidR="006B62AE" w:rsidRDefault="006B62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E0" w:rsidRDefault="009F20E0" w:rsidP="00FB0B23">
      <w:pPr>
        <w:spacing w:after="0"/>
      </w:pPr>
      <w:r>
        <w:separator/>
      </w:r>
    </w:p>
  </w:footnote>
  <w:footnote w:type="continuationSeparator" w:id="0">
    <w:p w:rsidR="009F20E0" w:rsidRDefault="009F20E0" w:rsidP="00FB0B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418"/>
      <w:gridCol w:w="8930"/>
      <w:gridCol w:w="4192"/>
    </w:tblGrid>
    <w:tr w:rsidR="006B62AE" w:rsidTr="00D22408">
      <w:trPr>
        <w:trHeight w:val="693"/>
      </w:trPr>
      <w:tc>
        <w:tcPr>
          <w:tcW w:w="1418" w:type="dxa"/>
          <w:tcBorders>
            <w:top w:val="single" w:sz="4" w:space="0" w:color="000000"/>
            <w:left w:val="single" w:sz="4" w:space="0" w:color="000000"/>
            <w:bottom w:val="single" w:sz="4" w:space="0" w:color="000000"/>
          </w:tcBorders>
          <w:shd w:val="clear" w:color="auto" w:fill="auto"/>
          <w:vAlign w:val="center"/>
        </w:tcPr>
        <w:p w:rsidR="006B62AE" w:rsidRDefault="006B62AE" w:rsidP="00831F18">
          <w:pPr>
            <w:snapToGrid w:val="0"/>
            <w:rPr>
              <w:b/>
            </w:rPr>
          </w:pPr>
          <w:r>
            <w:rPr>
              <w:b/>
              <w:noProof/>
              <w:lang w:eastAsia="es-ES"/>
            </w:rPr>
            <w:drawing>
              <wp:anchor distT="0" distB="0" distL="114300" distR="114300" simplePos="0" relativeHeight="251661312" behindDoc="0" locked="0" layoutInCell="1" allowOverlap="1">
                <wp:simplePos x="0" y="0"/>
                <wp:positionH relativeFrom="column">
                  <wp:posOffset>-267970</wp:posOffset>
                </wp:positionH>
                <wp:positionV relativeFrom="paragraph">
                  <wp:posOffset>12065</wp:posOffset>
                </wp:positionV>
                <wp:extent cx="409575" cy="431800"/>
                <wp:effectExtent l="19050" t="0" r="9525" b="0"/>
                <wp:wrapNone/>
                <wp:docPr id="4" name="Imagen 2" descr="LogoFQW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QWBlanco"/>
                        <pic:cNvPicPr>
                          <a:picLocks noChangeAspect="1" noChangeArrowheads="1"/>
                        </pic:cNvPicPr>
                      </pic:nvPicPr>
                      <pic:blipFill>
                        <a:blip r:embed="rId1"/>
                        <a:srcRect/>
                        <a:stretch>
                          <a:fillRect/>
                        </a:stretch>
                      </pic:blipFill>
                      <pic:spPr bwMode="auto">
                        <a:xfrm>
                          <a:off x="0" y="0"/>
                          <a:ext cx="409575" cy="431800"/>
                        </a:xfrm>
                        <a:prstGeom prst="rect">
                          <a:avLst/>
                        </a:prstGeom>
                        <a:noFill/>
                        <a:ln w="9525">
                          <a:noFill/>
                          <a:miter lim="800000"/>
                          <a:headEnd/>
                          <a:tailEnd/>
                        </a:ln>
                      </pic:spPr>
                    </pic:pic>
                  </a:graphicData>
                </a:graphic>
              </wp:anchor>
            </w:drawing>
          </w:r>
          <w:r w:rsidR="00FD7CB6">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0pt;height:15pt;z-index:251660288;mso-position-horizontal-relative:text;mso-position-vertical-relative:text">
                <v:imagedata r:id="rId2" o:title=""/>
                <w10:wrap type="square"/>
              </v:shape>
              <o:OLEObject Type="Embed" ProgID="Equation.DSMT4" ShapeID="_x0000_s2049" DrawAspect="Content" ObjectID="_1666342775" r:id="rId3"/>
            </w:pict>
          </w:r>
        </w:p>
      </w:tc>
      <w:tc>
        <w:tcPr>
          <w:tcW w:w="8930" w:type="dxa"/>
          <w:tcBorders>
            <w:top w:val="single" w:sz="4" w:space="0" w:color="000000"/>
            <w:left w:val="single" w:sz="4" w:space="0" w:color="000000"/>
            <w:bottom w:val="single" w:sz="4" w:space="0" w:color="000000"/>
          </w:tcBorders>
          <w:shd w:val="clear" w:color="auto" w:fill="auto"/>
          <w:vAlign w:val="center"/>
        </w:tcPr>
        <w:p w:rsidR="006B62AE" w:rsidRDefault="006B62AE" w:rsidP="002C05D5">
          <w:pPr>
            <w:jc w:val="center"/>
            <w:rPr>
              <w:b/>
            </w:rPr>
          </w:pPr>
          <w:r>
            <w:rPr>
              <w:b/>
            </w:rPr>
            <w:t>Principio de Arquímedes. Flotabilidad</w:t>
          </w:r>
        </w:p>
      </w:tc>
      <w:tc>
        <w:tcPr>
          <w:tcW w:w="4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2AE" w:rsidRDefault="006B62AE" w:rsidP="00831F18">
          <w:pPr>
            <w:jc w:val="center"/>
            <w:rPr>
              <w:b/>
            </w:rPr>
          </w:pPr>
          <w:r>
            <w:rPr>
              <w:b/>
            </w:rPr>
            <w:t>Experiencias con laboratorios virtuales</w:t>
          </w:r>
        </w:p>
      </w:tc>
    </w:tr>
  </w:tbl>
  <w:p w:rsidR="006B62AE" w:rsidRDefault="006B62AE" w:rsidP="00FB0B2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98" w:type="dxa"/>
      <w:tblInd w:w="108" w:type="dxa"/>
      <w:tblBorders>
        <w:bottom w:val="single" w:sz="4" w:space="0" w:color="000000"/>
        <w:insideH w:val="single" w:sz="4" w:space="0" w:color="000000"/>
      </w:tblBorders>
      <w:tblLayout w:type="fixed"/>
      <w:tblLook w:val="0000"/>
    </w:tblPr>
    <w:tblGrid>
      <w:gridCol w:w="937"/>
      <w:gridCol w:w="5867"/>
      <w:gridCol w:w="2794"/>
    </w:tblGrid>
    <w:tr w:rsidR="006B62AE" w:rsidTr="003540FB">
      <w:trPr>
        <w:trHeight w:val="943"/>
      </w:trPr>
      <w:tc>
        <w:tcPr>
          <w:tcW w:w="937" w:type="dxa"/>
          <w:shd w:val="clear" w:color="auto" w:fill="auto"/>
          <w:vAlign w:val="center"/>
        </w:tcPr>
        <w:p w:rsidR="006B62AE" w:rsidRDefault="006B62AE" w:rsidP="00831F18">
          <w:pPr>
            <w:snapToGrid w:val="0"/>
            <w:rPr>
              <w:b/>
            </w:rPr>
          </w:pPr>
          <w:r>
            <w:rPr>
              <w:b/>
              <w:noProof/>
              <w:lang w:eastAsia="es-ES"/>
            </w:rPr>
            <w:drawing>
              <wp:anchor distT="0" distB="0" distL="114300" distR="114300" simplePos="0" relativeHeight="251664384" behindDoc="1" locked="0" layoutInCell="1" allowOverlap="1">
                <wp:simplePos x="0" y="0"/>
                <wp:positionH relativeFrom="column">
                  <wp:posOffset>90805</wp:posOffset>
                </wp:positionH>
                <wp:positionV relativeFrom="paragraph">
                  <wp:posOffset>-43815</wp:posOffset>
                </wp:positionV>
                <wp:extent cx="409575" cy="428625"/>
                <wp:effectExtent l="19050" t="0" r="9525" b="0"/>
                <wp:wrapNone/>
                <wp:docPr id="5" name="Imagen 2" descr="LogoFQW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QWBlanco"/>
                        <pic:cNvPicPr>
                          <a:picLocks noChangeAspect="1" noChangeArrowheads="1"/>
                        </pic:cNvPicPr>
                      </pic:nvPicPr>
                      <pic:blipFill>
                        <a:blip r:embed="rId1"/>
                        <a:srcRect/>
                        <a:stretch>
                          <a:fillRect/>
                        </a:stretch>
                      </pic:blipFill>
                      <pic:spPr bwMode="auto">
                        <a:xfrm>
                          <a:off x="0" y="0"/>
                          <a:ext cx="409575" cy="428625"/>
                        </a:xfrm>
                        <a:prstGeom prst="rect">
                          <a:avLst/>
                        </a:prstGeom>
                        <a:noFill/>
                        <a:ln w="9525">
                          <a:noFill/>
                          <a:miter lim="800000"/>
                          <a:headEnd/>
                          <a:tailEnd/>
                        </a:ln>
                      </pic:spPr>
                    </pic:pic>
                  </a:graphicData>
                </a:graphic>
              </wp:anchor>
            </w:drawing>
          </w:r>
          <w:r w:rsidR="00FD7CB6">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0pt;height:15pt;z-index:251663360;mso-position-horizontal-relative:text;mso-position-vertical-relative:text">
                <v:imagedata r:id="rId2" o:title=""/>
                <w10:wrap type="square"/>
              </v:shape>
              <o:OLEObject Type="Embed" ProgID="Equation.DSMT4" ShapeID="_x0000_s2051" DrawAspect="Content" ObjectID="_1666342776" r:id="rId3"/>
            </w:pict>
          </w:r>
        </w:p>
      </w:tc>
      <w:tc>
        <w:tcPr>
          <w:tcW w:w="5867" w:type="dxa"/>
          <w:shd w:val="clear" w:color="auto" w:fill="auto"/>
          <w:vAlign w:val="center"/>
        </w:tcPr>
        <w:p w:rsidR="006B62AE" w:rsidRDefault="006B62AE" w:rsidP="0052412E">
          <w:pPr>
            <w:jc w:val="center"/>
            <w:rPr>
              <w:b/>
            </w:rPr>
          </w:pPr>
          <w:r>
            <w:rPr>
              <w:b/>
            </w:rPr>
            <w:t>Principio de Arquímedes. Flotabilidad</w:t>
          </w:r>
        </w:p>
      </w:tc>
      <w:tc>
        <w:tcPr>
          <w:tcW w:w="2794" w:type="dxa"/>
          <w:shd w:val="clear" w:color="auto" w:fill="auto"/>
          <w:vAlign w:val="center"/>
        </w:tcPr>
        <w:p w:rsidR="006B62AE" w:rsidRDefault="006B62AE" w:rsidP="00A431A0">
          <w:pPr>
            <w:spacing w:after="0"/>
            <w:jc w:val="center"/>
            <w:rPr>
              <w:b/>
            </w:rPr>
          </w:pPr>
          <w:r>
            <w:rPr>
              <w:b/>
            </w:rPr>
            <w:t>Experiencias con</w:t>
          </w:r>
        </w:p>
        <w:p w:rsidR="006B62AE" w:rsidRDefault="006B62AE" w:rsidP="00A431A0">
          <w:pPr>
            <w:spacing w:after="0"/>
            <w:jc w:val="center"/>
            <w:rPr>
              <w:b/>
            </w:rPr>
          </w:pPr>
          <w:r>
            <w:rPr>
              <w:b/>
            </w:rPr>
            <w:t xml:space="preserve"> laboratorios virtuales</w:t>
          </w:r>
        </w:p>
      </w:tc>
    </w:tr>
  </w:tbl>
  <w:p w:rsidR="006B62AE" w:rsidRDefault="006B62AE" w:rsidP="00FB0B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3FB"/>
    <w:multiLevelType w:val="hybridMultilevel"/>
    <w:tmpl w:val="8CAC45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16F0356"/>
    <w:multiLevelType w:val="hybridMultilevel"/>
    <w:tmpl w:val="2CA895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3514685"/>
    <w:multiLevelType w:val="hybridMultilevel"/>
    <w:tmpl w:val="2332A3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920613"/>
    <w:multiLevelType w:val="hybridMultilevel"/>
    <w:tmpl w:val="6AD627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6578C1"/>
    <w:multiLevelType w:val="hybridMultilevel"/>
    <w:tmpl w:val="C138188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0644254"/>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547F3"/>
    <w:multiLevelType w:val="hybridMultilevel"/>
    <w:tmpl w:val="06E6ECB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2D75D13"/>
    <w:multiLevelType w:val="multilevel"/>
    <w:tmpl w:val="B58097B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248374F4"/>
    <w:multiLevelType w:val="hybridMultilevel"/>
    <w:tmpl w:val="6966C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E81A03"/>
    <w:multiLevelType w:val="hybridMultilevel"/>
    <w:tmpl w:val="31F277F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CBF4900"/>
    <w:multiLevelType w:val="hybridMultilevel"/>
    <w:tmpl w:val="8314FB3C"/>
    <w:lvl w:ilvl="0" w:tplc="724A0E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BF432B"/>
    <w:multiLevelType w:val="hybridMultilevel"/>
    <w:tmpl w:val="0130DA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082E71"/>
    <w:multiLevelType w:val="hybridMultilevel"/>
    <w:tmpl w:val="AE8A56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B65B1E"/>
    <w:multiLevelType w:val="hybridMultilevel"/>
    <w:tmpl w:val="AF40C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F82F5D"/>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F7EBD"/>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16D23"/>
    <w:multiLevelType w:val="hybridMultilevel"/>
    <w:tmpl w:val="554A62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57F87D47"/>
    <w:multiLevelType w:val="hybridMultilevel"/>
    <w:tmpl w:val="B52ABDA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8">
    <w:nsid w:val="5C6E29EE"/>
    <w:multiLevelType w:val="hybridMultilevel"/>
    <w:tmpl w:val="08D29CAC"/>
    <w:lvl w:ilvl="0" w:tplc="759445B0">
      <w:start w:val="1"/>
      <w:numFmt w:val="bullet"/>
      <w:lvlText w:val=""/>
      <w:lvlJc w:val="left"/>
      <w:pPr>
        <w:tabs>
          <w:tab w:val="num" w:pos="340"/>
        </w:tabs>
        <w:ind w:left="397" w:hanging="284"/>
      </w:pPr>
      <w:rPr>
        <w:rFonts w:ascii="Symbol" w:hAnsi="Symbol" w:hint="default"/>
        <w:b w:val="0"/>
        <w:i w:val="0"/>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D084CEF"/>
    <w:multiLevelType w:val="hybridMultilevel"/>
    <w:tmpl w:val="5E147B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01A0681"/>
    <w:multiLevelType w:val="multilevel"/>
    <w:tmpl w:val="637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436BD8"/>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67512"/>
    <w:multiLevelType w:val="hybridMultilevel"/>
    <w:tmpl w:val="0FC65F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F8E7D09"/>
    <w:multiLevelType w:val="hybridMultilevel"/>
    <w:tmpl w:val="DB2CC3B8"/>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114F39"/>
    <w:multiLevelType w:val="hybridMultilevel"/>
    <w:tmpl w:val="0D48F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093C62"/>
    <w:multiLevelType w:val="hybridMultilevel"/>
    <w:tmpl w:val="7FAC88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54357CA"/>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9C53D2"/>
    <w:multiLevelType w:val="hybridMultilevel"/>
    <w:tmpl w:val="C42EB5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10"/>
  </w:num>
  <w:num w:numId="3">
    <w:abstractNumId w:val="16"/>
  </w:num>
  <w:num w:numId="4">
    <w:abstractNumId w:val="14"/>
  </w:num>
  <w:num w:numId="5">
    <w:abstractNumId w:val="27"/>
  </w:num>
  <w:num w:numId="6">
    <w:abstractNumId w:val="2"/>
  </w:num>
  <w:num w:numId="7">
    <w:abstractNumId w:val="1"/>
  </w:num>
  <w:num w:numId="8">
    <w:abstractNumId w:val="24"/>
  </w:num>
  <w:num w:numId="9">
    <w:abstractNumId w:val="9"/>
  </w:num>
  <w:num w:numId="10">
    <w:abstractNumId w:val="19"/>
  </w:num>
  <w:num w:numId="11">
    <w:abstractNumId w:val="17"/>
  </w:num>
  <w:num w:numId="12">
    <w:abstractNumId w:val="21"/>
  </w:num>
  <w:num w:numId="13">
    <w:abstractNumId w:val="15"/>
  </w:num>
  <w:num w:numId="14">
    <w:abstractNumId w:val="6"/>
  </w:num>
  <w:num w:numId="15">
    <w:abstractNumId w:val="26"/>
  </w:num>
  <w:num w:numId="16">
    <w:abstractNumId w:val="5"/>
  </w:num>
  <w:num w:numId="17">
    <w:abstractNumId w:val="20"/>
  </w:num>
  <w:num w:numId="18">
    <w:abstractNumId w:val="7"/>
  </w:num>
  <w:num w:numId="19">
    <w:abstractNumId w:val="25"/>
  </w:num>
  <w:num w:numId="20">
    <w:abstractNumId w:val="22"/>
  </w:num>
  <w:num w:numId="21">
    <w:abstractNumId w:val="0"/>
  </w:num>
  <w:num w:numId="22">
    <w:abstractNumId w:val="23"/>
  </w:num>
  <w:num w:numId="23">
    <w:abstractNumId w:val="4"/>
  </w:num>
  <w:num w:numId="24">
    <w:abstractNumId w:val="13"/>
  </w:num>
  <w:num w:numId="25">
    <w:abstractNumId w:val="18"/>
  </w:num>
  <w:num w:numId="26">
    <w:abstractNumId w:val="3"/>
  </w:num>
  <w:num w:numId="27">
    <w:abstractNumId w:val="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BC3A54"/>
    <w:rsid w:val="00016D4C"/>
    <w:rsid w:val="00054E28"/>
    <w:rsid w:val="00067DF3"/>
    <w:rsid w:val="00082595"/>
    <w:rsid w:val="000B53DF"/>
    <w:rsid w:val="000D59C7"/>
    <w:rsid w:val="000D79F1"/>
    <w:rsid w:val="000F11F4"/>
    <w:rsid w:val="0015633E"/>
    <w:rsid w:val="00156F4B"/>
    <w:rsid w:val="001A3E29"/>
    <w:rsid w:val="0025500B"/>
    <w:rsid w:val="00260FEB"/>
    <w:rsid w:val="00265112"/>
    <w:rsid w:val="002767A8"/>
    <w:rsid w:val="002A00FD"/>
    <w:rsid w:val="002A2604"/>
    <w:rsid w:val="002C05D5"/>
    <w:rsid w:val="003173E6"/>
    <w:rsid w:val="003540FB"/>
    <w:rsid w:val="003560DD"/>
    <w:rsid w:val="00366037"/>
    <w:rsid w:val="0039429E"/>
    <w:rsid w:val="00394DA2"/>
    <w:rsid w:val="003D5421"/>
    <w:rsid w:val="003E394F"/>
    <w:rsid w:val="003F3F1D"/>
    <w:rsid w:val="0040072A"/>
    <w:rsid w:val="00441B12"/>
    <w:rsid w:val="0045546E"/>
    <w:rsid w:val="00487833"/>
    <w:rsid w:val="004964DD"/>
    <w:rsid w:val="0052412E"/>
    <w:rsid w:val="00552783"/>
    <w:rsid w:val="00552861"/>
    <w:rsid w:val="005A4DCE"/>
    <w:rsid w:val="005C4259"/>
    <w:rsid w:val="005E4316"/>
    <w:rsid w:val="006A2DC3"/>
    <w:rsid w:val="006B62AE"/>
    <w:rsid w:val="006B678E"/>
    <w:rsid w:val="006C6605"/>
    <w:rsid w:val="00747F4F"/>
    <w:rsid w:val="00763E41"/>
    <w:rsid w:val="007648FE"/>
    <w:rsid w:val="008209E4"/>
    <w:rsid w:val="00831F18"/>
    <w:rsid w:val="00833350"/>
    <w:rsid w:val="008563E3"/>
    <w:rsid w:val="00861B8B"/>
    <w:rsid w:val="008E206A"/>
    <w:rsid w:val="009411C1"/>
    <w:rsid w:val="009557B1"/>
    <w:rsid w:val="0096738E"/>
    <w:rsid w:val="0097053E"/>
    <w:rsid w:val="00970C67"/>
    <w:rsid w:val="00975AF4"/>
    <w:rsid w:val="009A425B"/>
    <w:rsid w:val="009F20E0"/>
    <w:rsid w:val="00A246B1"/>
    <w:rsid w:val="00A33E3A"/>
    <w:rsid w:val="00A417C7"/>
    <w:rsid w:val="00A431A0"/>
    <w:rsid w:val="00A77C8C"/>
    <w:rsid w:val="00A90844"/>
    <w:rsid w:val="00A9740A"/>
    <w:rsid w:val="00AB1DFE"/>
    <w:rsid w:val="00AB1F06"/>
    <w:rsid w:val="00AC7F6F"/>
    <w:rsid w:val="00AD2E91"/>
    <w:rsid w:val="00AD3693"/>
    <w:rsid w:val="00B0356C"/>
    <w:rsid w:val="00B257EF"/>
    <w:rsid w:val="00B27B9C"/>
    <w:rsid w:val="00B650F4"/>
    <w:rsid w:val="00B74EB9"/>
    <w:rsid w:val="00BC3A54"/>
    <w:rsid w:val="00BE695A"/>
    <w:rsid w:val="00C201F8"/>
    <w:rsid w:val="00C22BFA"/>
    <w:rsid w:val="00C5416C"/>
    <w:rsid w:val="00C6578C"/>
    <w:rsid w:val="00C6777A"/>
    <w:rsid w:val="00C860AD"/>
    <w:rsid w:val="00C8769A"/>
    <w:rsid w:val="00CE1560"/>
    <w:rsid w:val="00CF3D6B"/>
    <w:rsid w:val="00D126F1"/>
    <w:rsid w:val="00D22408"/>
    <w:rsid w:val="00D46812"/>
    <w:rsid w:val="00D61666"/>
    <w:rsid w:val="00D67F38"/>
    <w:rsid w:val="00D92E9F"/>
    <w:rsid w:val="00DD31CC"/>
    <w:rsid w:val="00DE6C0B"/>
    <w:rsid w:val="00E055D6"/>
    <w:rsid w:val="00E16B07"/>
    <w:rsid w:val="00E3102B"/>
    <w:rsid w:val="00E63C7F"/>
    <w:rsid w:val="00E7203F"/>
    <w:rsid w:val="00E81A73"/>
    <w:rsid w:val="00E874E0"/>
    <w:rsid w:val="00EA35C2"/>
    <w:rsid w:val="00EA7013"/>
    <w:rsid w:val="00ED7138"/>
    <w:rsid w:val="00F15255"/>
    <w:rsid w:val="00F15A4C"/>
    <w:rsid w:val="00F32B4A"/>
    <w:rsid w:val="00F32B94"/>
    <w:rsid w:val="00F55611"/>
    <w:rsid w:val="00F649CF"/>
    <w:rsid w:val="00FB0B23"/>
    <w:rsid w:val="00FD7C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 type="callout" idref="#_x0000_s1037"/>
        <o:r id="V:Rule3" type="callout" idref="#_x0000_s1063"/>
        <o:r id="V:Rule7" type="callout" idref="#_x0000_s1107"/>
        <o:r id="V:Rule12" type="connector" idref="#_x0000_s1108"/>
        <o:r id="V:Rule13" type="connector" idref="#_x0000_s1119"/>
        <o:r id="V:Rule14" type="connector" idref="#_x0000_s1099"/>
        <o:r id="V:Rule15" type="connector" idref="#_x0000_s1069"/>
        <o:r id="V:Rule16" type="connector" idref="#_x0000_s1096"/>
        <o:r id="V:Rule17" type="connector" idref="#_x0000_s1120"/>
        <o:r id="V:Rule18" type="connector" idref="#_x0000_s1123"/>
        <o:r id="V:Rule19" type="connector" idref="#_x0000_s1095"/>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A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A54"/>
    <w:rPr>
      <w:rFonts w:ascii="Tahoma" w:hAnsi="Tahoma" w:cs="Tahoma"/>
      <w:sz w:val="16"/>
      <w:szCs w:val="16"/>
    </w:rPr>
  </w:style>
  <w:style w:type="paragraph" w:styleId="Encabezado">
    <w:name w:val="header"/>
    <w:basedOn w:val="Normal"/>
    <w:link w:val="EncabezadoCar"/>
    <w:uiPriority w:val="99"/>
    <w:unhideWhenUsed/>
    <w:rsid w:val="00FB0B23"/>
    <w:pPr>
      <w:tabs>
        <w:tab w:val="center" w:pos="4252"/>
        <w:tab w:val="right" w:pos="8504"/>
      </w:tabs>
      <w:spacing w:after="0"/>
    </w:pPr>
  </w:style>
  <w:style w:type="character" w:customStyle="1" w:styleId="EncabezadoCar">
    <w:name w:val="Encabezado Car"/>
    <w:basedOn w:val="Fuentedeprrafopredeter"/>
    <w:link w:val="Encabezado"/>
    <w:uiPriority w:val="99"/>
    <w:rsid w:val="00FB0B23"/>
  </w:style>
  <w:style w:type="paragraph" w:styleId="Piedepgina">
    <w:name w:val="footer"/>
    <w:basedOn w:val="Normal"/>
    <w:link w:val="PiedepginaCar"/>
    <w:uiPriority w:val="99"/>
    <w:unhideWhenUsed/>
    <w:rsid w:val="00FB0B23"/>
    <w:pPr>
      <w:tabs>
        <w:tab w:val="center" w:pos="4252"/>
        <w:tab w:val="right" w:pos="8504"/>
      </w:tabs>
      <w:spacing w:after="0"/>
    </w:pPr>
  </w:style>
  <w:style w:type="character" w:customStyle="1" w:styleId="PiedepginaCar">
    <w:name w:val="Pie de página Car"/>
    <w:basedOn w:val="Fuentedeprrafopredeter"/>
    <w:link w:val="Piedepgina"/>
    <w:uiPriority w:val="99"/>
    <w:rsid w:val="00FB0B23"/>
  </w:style>
  <w:style w:type="paragraph" w:styleId="Prrafodelista">
    <w:name w:val="List Paragraph"/>
    <w:basedOn w:val="Normal"/>
    <w:uiPriority w:val="34"/>
    <w:qFormat/>
    <w:rsid w:val="00E055D6"/>
    <w:pPr>
      <w:ind w:left="720"/>
      <w:contextualSpacing/>
    </w:pPr>
  </w:style>
  <w:style w:type="character" w:styleId="Hipervnculo">
    <w:name w:val="Hyperlink"/>
    <w:basedOn w:val="Fuentedeprrafopredeter"/>
    <w:uiPriority w:val="99"/>
    <w:unhideWhenUsed/>
    <w:rsid w:val="0096738E"/>
    <w:rPr>
      <w:color w:val="0000FF" w:themeColor="hyperlink"/>
      <w:u w:val="single"/>
    </w:rPr>
  </w:style>
  <w:style w:type="character" w:styleId="Hipervnculovisitado">
    <w:name w:val="FollowedHyperlink"/>
    <w:basedOn w:val="Fuentedeprrafopredeter"/>
    <w:uiPriority w:val="99"/>
    <w:semiHidden/>
    <w:unhideWhenUsed/>
    <w:rsid w:val="003173E6"/>
    <w:rPr>
      <w:color w:val="800080" w:themeColor="followedHyperlink"/>
      <w:u w:val="single"/>
    </w:rPr>
  </w:style>
  <w:style w:type="paragraph" w:styleId="NormalWeb">
    <w:name w:val="Normal (Web)"/>
    <w:basedOn w:val="Normal"/>
    <w:uiPriority w:val="99"/>
    <w:unhideWhenUsed/>
    <w:rsid w:val="003173E6"/>
    <w:pPr>
      <w:spacing w:before="100" w:beforeAutospacing="1" w:after="100" w:afterAutospacing="1"/>
    </w:pPr>
    <w:rPr>
      <w:rFonts w:ascii="Times New Roman" w:eastAsia="Times New Roman" w:hAnsi="Times New Roman" w:cs="Times New Roman"/>
      <w:color w:val="auto"/>
      <w:sz w:val="24"/>
      <w:szCs w:val="24"/>
      <w:lang w:eastAsia="es-ES"/>
    </w:rPr>
  </w:style>
  <w:style w:type="table" w:styleId="Tablaconcuadrcula">
    <w:name w:val="Table Grid"/>
    <w:basedOn w:val="Tablanormal"/>
    <w:uiPriority w:val="59"/>
    <w:rsid w:val="00D92E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11">
    <w:name w:val="Arial11"/>
    <w:basedOn w:val="Normal"/>
    <w:autoRedefine/>
    <w:rsid w:val="00B650F4"/>
    <w:pPr>
      <w:spacing w:after="0"/>
    </w:pPr>
    <w:rPr>
      <w:rFonts w:eastAsia="Times New Roman" w:cs="Times New Roman"/>
      <w:color w:val="auto"/>
      <w:lang w:eastAsia="es-ES"/>
    </w:rPr>
  </w:style>
</w:styles>
</file>

<file path=word/webSettings.xml><?xml version="1.0" encoding="utf-8"?>
<w:webSettings xmlns:r="http://schemas.openxmlformats.org/officeDocument/2006/relationships" xmlns:w="http://schemas.openxmlformats.org/wordprocessingml/2006/main">
  <w:divs>
    <w:div w:id="73750781">
      <w:bodyDiv w:val="1"/>
      <w:marLeft w:val="0"/>
      <w:marRight w:val="0"/>
      <w:marTop w:val="0"/>
      <w:marBottom w:val="0"/>
      <w:divBdr>
        <w:top w:val="none" w:sz="0" w:space="0" w:color="auto"/>
        <w:left w:val="none" w:sz="0" w:space="0" w:color="auto"/>
        <w:bottom w:val="none" w:sz="0" w:space="0" w:color="auto"/>
        <w:right w:val="none" w:sz="0" w:space="0" w:color="auto"/>
      </w:divBdr>
    </w:div>
    <w:div w:id="971132928">
      <w:bodyDiv w:val="1"/>
      <w:marLeft w:val="0"/>
      <w:marRight w:val="0"/>
      <w:marTop w:val="0"/>
      <w:marBottom w:val="0"/>
      <w:divBdr>
        <w:top w:val="none" w:sz="0" w:space="0" w:color="auto"/>
        <w:left w:val="none" w:sz="0" w:space="0" w:color="auto"/>
        <w:bottom w:val="none" w:sz="0" w:space="0" w:color="auto"/>
        <w:right w:val="none" w:sz="0" w:space="0" w:color="auto"/>
      </w:divBdr>
      <w:divsChild>
        <w:div w:id="37227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359866">
      <w:bodyDiv w:val="1"/>
      <w:marLeft w:val="0"/>
      <w:marRight w:val="0"/>
      <w:marTop w:val="0"/>
      <w:marBottom w:val="0"/>
      <w:divBdr>
        <w:top w:val="none" w:sz="0" w:space="0" w:color="auto"/>
        <w:left w:val="none" w:sz="0" w:space="0" w:color="auto"/>
        <w:bottom w:val="none" w:sz="0" w:space="0" w:color="auto"/>
        <w:right w:val="none" w:sz="0" w:space="0" w:color="auto"/>
      </w:divBdr>
    </w:div>
    <w:div w:id="1759059968">
      <w:bodyDiv w:val="1"/>
      <w:marLeft w:val="0"/>
      <w:marRight w:val="0"/>
      <w:marTop w:val="0"/>
      <w:marBottom w:val="0"/>
      <w:divBdr>
        <w:top w:val="none" w:sz="0" w:space="0" w:color="auto"/>
        <w:left w:val="none" w:sz="0" w:space="0" w:color="auto"/>
        <w:bottom w:val="none" w:sz="0" w:space="0" w:color="auto"/>
        <w:right w:val="none" w:sz="0" w:space="0" w:color="auto"/>
      </w:divBdr>
    </w:div>
    <w:div w:id="18736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7.bin"/><Relationship Id="rId32" Type="http://schemas.openxmlformats.org/officeDocument/2006/relationships/oleObject" Target="embeddings/oleObject10.bin"/><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4.png"/><Relationship Id="rId36" Type="http://schemas.openxmlformats.org/officeDocument/2006/relationships/hyperlink" Target="https://fisquiweb.es/Apuntes/Apuntes4/Presion.pdf" TargetMode="External"/><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https://www.educaplus.org/game/laboratorio-de-densidad" TargetMode="External"/><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3.png"/><Relationship Id="rId30" Type="http://schemas.openxmlformats.org/officeDocument/2006/relationships/oleObject" Target="embeddings/oleObject8.bin"/><Relationship Id="rId35" Type="http://schemas.openxmlformats.org/officeDocument/2006/relationships/hyperlink" Target="https://fisquiweb.es/Laboratorio/Arquimedes2/index.ht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3.bin"/><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1FF72-5F7A-4482-8009-67F39988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2020-11-08T11:13:00Z</dcterms:created>
  <dcterms:modified xsi:type="dcterms:W3CDTF">2020-11-08T11:13:00Z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