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416483" w:rsidRDefault="008A6FE5" w:rsidP="00416483">
      <w:pPr>
        <w:pStyle w:val="Prrafodelista"/>
        <w:numPr>
          <w:ilvl w:val="0"/>
          <w:numId w:val="25"/>
        </w:numPr>
      </w:pPr>
      <w:r>
        <w:t xml:space="preserve">Accede </w:t>
      </w:r>
      <w:r w:rsidR="00416483">
        <w:t>al laboratorio virtual:</w:t>
      </w:r>
    </w:p>
    <w:p w:rsidR="000A458F" w:rsidRPr="000A458F" w:rsidRDefault="00AB7D61" w:rsidP="000A458F">
      <w:pPr>
        <w:ind w:left="720"/>
        <w:rPr>
          <w:b/>
          <w:noProof/>
          <w:sz w:val="24"/>
          <w:szCs w:val="24"/>
          <w:lang w:eastAsia="es-ES"/>
        </w:rPr>
      </w:pPr>
      <w:hyperlink r:id="rId8" w:history="1">
        <w:r w:rsidR="000A458F" w:rsidRPr="000A458F">
          <w:rPr>
            <w:rStyle w:val="Hipervnculo"/>
            <w:b/>
            <w:sz w:val="24"/>
            <w:szCs w:val="24"/>
          </w:rPr>
          <w:t>https://fisquiweb.es/Laboratorio/AccesoZV.htm</w:t>
        </w:r>
      </w:hyperlink>
    </w:p>
    <w:p w:rsidR="000A458F" w:rsidRDefault="008A6FE5" w:rsidP="000A458F">
      <w:pPr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65405</wp:posOffset>
            </wp:positionV>
            <wp:extent cx="4906645" cy="2838450"/>
            <wp:effectExtent l="19050" t="0" r="8255" b="0"/>
            <wp:wrapNone/>
            <wp:docPr id="8" name="7 Imagen" descr="LabC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Cin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8A6FE5" w:rsidRDefault="008A6FE5" w:rsidP="000A458F">
      <w:pPr>
        <w:rPr>
          <w:b/>
          <w:noProof/>
          <w:sz w:val="24"/>
          <w:szCs w:val="24"/>
          <w:lang w:eastAsia="es-ES"/>
        </w:rPr>
      </w:pPr>
    </w:p>
    <w:p w:rsidR="000A458F" w:rsidRDefault="008A6FE5" w:rsidP="000A458F">
      <w:pPr>
        <w:pStyle w:val="Prrafodelista"/>
        <w:numPr>
          <w:ilvl w:val="0"/>
          <w:numId w:val="25"/>
        </w:numPr>
        <w:rPr>
          <w:b/>
        </w:rPr>
      </w:pPr>
      <w:r>
        <w:t xml:space="preserve">Selecciona </w:t>
      </w:r>
      <w:r w:rsidR="000A458F" w:rsidRPr="00434CAB">
        <w:t>los siguientes valores en el panel de DATOS</w:t>
      </w:r>
      <w:r w:rsidR="000A458F" w:rsidRPr="00434CAB">
        <w:rPr>
          <w:b/>
        </w:rPr>
        <w:t xml:space="preserve"> (primera pantalla)</w:t>
      </w:r>
      <w:r w:rsidR="000A458F">
        <w:rPr>
          <w:b/>
        </w:rPr>
        <w:t>:</w:t>
      </w:r>
    </w:p>
    <w:p w:rsidR="000A458F" w:rsidRDefault="000A458F" w:rsidP="000A458F">
      <w:pPr>
        <w:ind w:left="1416"/>
      </w:pPr>
      <w:r>
        <w:rPr>
          <w:b/>
        </w:rPr>
        <w:t>s</w:t>
      </w:r>
      <w:r w:rsidRPr="00434CAB">
        <w:rPr>
          <w:b/>
          <w:vertAlign w:val="subscript"/>
        </w:rPr>
        <w:t>0</w:t>
      </w:r>
      <w:r>
        <w:rPr>
          <w:b/>
        </w:rPr>
        <w:t xml:space="preserve">=0 </w:t>
      </w:r>
      <w:r w:rsidRPr="00434CAB">
        <w:t>(móvil coincidiendo con el origen)</w:t>
      </w:r>
    </w:p>
    <w:p w:rsidR="000A458F" w:rsidRDefault="000A458F" w:rsidP="000A458F">
      <w:pPr>
        <w:ind w:left="1416"/>
        <w:rPr>
          <w:b/>
        </w:rPr>
      </w:pPr>
      <w:r>
        <w:rPr>
          <w:b/>
        </w:rPr>
        <w:t>v</w:t>
      </w:r>
      <w:r w:rsidRPr="00434CAB">
        <w:rPr>
          <w:b/>
          <w:vertAlign w:val="subscript"/>
        </w:rPr>
        <w:t xml:space="preserve">0 </w:t>
      </w:r>
      <w:r>
        <w:rPr>
          <w:b/>
        </w:rPr>
        <w:t xml:space="preserve">= </w:t>
      </w:r>
      <w:r w:rsidR="00A51B14">
        <w:rPr>
          <w:b/>
        </w:rPr>
        <w:t>0</w:t>
      </w:r>
    </w:p>
    <w:p w:rsidR="000A458F" w:rsidRPr="00434CAB" w:rsidRDefault="000A458F" w:rsidP="000A458F">
      <w:pPr>
        <w:ind w:left="1416"/>
      </w:pPr>
      <w:r>
        <w:rPr>
          <w:b/>
        </w:rPr>
        <w:t xml:space="preserve">a= </w:t>
      </w:r>
      <w:r w:rsidR="00A51B14">
        <w:rPr>
          <w:b/>
        </w:rPr>
        <w:t>6 m/s</w:t>
      </w:r>
      <w:r w:rsidR="00A51B14" w:rsidRPr="00A51B14">
        <w:rPr>
          <w:b/>
          <w:vertAlign w:val="superscript"/>
        </w:rPr>
        <w:t>2</w:t>
      </w:r>
    </w:p>
    <w:p w:rsidR="000A458F" w:rsidRPr="00F43676" w:rsidRDefault="008A6FE5" w:rsidP="000A458F">
      <w:pPr>
        <w:pStyle w:val="NormalWeb"/>
        <w:numPr>
          <w:ilvl w:val="0"/>
          <w:numId w:val="25"/>
        </w:numPr>
        <w:spacing w:before="120" w:beforeAutospacing="0" w:after="120" w:afterAutospacing="0"/>
        <w:ind w:right="1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Inicia</w:t>
      </w:r>
      <w:r w:rsidR="000A458F" w:rsidRPr="00F43676">
        <w:rPr>
          <w:rFonts w:ascii="Arial" w:hAnsi="Arial" w:cs="Arial"/>
          <w:b/>
          <w:i/>
          <w:sz w:val="20"/>
          <w:szCs w:val="20"/>
        </w:rPr>
        <w:t xml:space="preserve"> la experiencia</w:t>
      </w:r>
      <w:r w:rsidR="000A458F" w:rsidRPr="00F43676">
        <w:rPr>
          <w:rFonts w:ascii="Arial" w:hAnsi="Arial" w:cs="Arial"/>
          <w:sz w:val="20"/>
          <w:szCs w:val="20"/>
        </w:rPr>
        <w:t xml:space="preserve"> (botón Play)</w:t>
      </w:r>
      <w:r w:rsidR="000A45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Toma datos de</w:t>
      </w:r>
      <w:r w:rsidR="00A51B14">
        <w:rPr>
          <w:rFonts w:ascii="Arial" w:hAnsi="Arial" w:cs="Arial"/>
          <w:sz w:val="20"/>
          <w:szCs w:val="20"/>
        </w:rPr>
        <w:t xml:space="preserve"> velocidad y</w:t>
      </w:r>
      <w:r>
        <w:rPr>
          <w:rFonts w:ascii="Arial" w:hAnsi="Arial" w:cs="Arial"/>
          <w:sz w:val="20"/>
          <w:szCs w:val="20"/>
        </w:rPr>
        <w:t xml:space="preserve"> distancia al origen y tiempo para los primeros 5 s.</w:t>
      </w:r>
    </w:p>
    <w:p w:rsidR="008A6FE5" w:rsidRDefault="008A6FE5" w:rsidP="008A6FE5">
      <w:pPr>
        <w:pStyle w:val="Prrafodelista"/>
        <w:numPr>
          <w:ilvl w:val="0"/>
          <w:numId w:val="25"/>
        </w:numPr>
        <w:jc w:val="both"/>
      </w:pPr>
      <w:r>
        <w:t>Haz un esquema de las posiciones del punto respecto del origen en los primeros 5 s.</w:t>
      </w:r>
    </w:p>
    <w:p w:rsidR="008A6FE5" w:rsidRDefault="00AB7D61" w:rsidP="008A6FE5">
      <w:pPr>
        <w:jc w:val="both"/>
      </w:pPr>
      <w:r>
        <w:rPr>
          <w:noProof/>
          <w:lang w:eastAsia="es-ES"/>
        </w:rPr>
        <w:pict>
          <v:group id="_x0000_s1050" style="position:absolute;left:0;text-align:left;margin-left:61pt;margin-top:9.15pt;width:362.3pt;height:37.15pt;z-index:251704320" coordorigin="2354,11098" coordsize="7246,7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375;top:11491;width:7225;height:0" o:connectortype="straight" strokeweight="1pt">
              <v:shadow type="perspective" color="#7f7f7f" opacity=".5" offset="1pt" offset2="-1pt"/>
            </v:shape>
            <v:line id="_x0000_s1028" style="position:absolute" from="2354,11098" to="2354,11841"/>
          </v:group>
        </w:pict>
      </w:r>
    </w:p>
    <w:p w:rsidR="008A6FE5" w:rsidRDefault="008A6FE5" w:rsidP="008A6FE5">
      <w:pPr>
        <w:jc w:val="both"/>
      </w:pPr>
    </w:p>
    <w:p w:rsidR="008A6FE5" w:rsidRDefault="008A6FE5" w:rsidP="008A6FE5">
      <w:pPr>
        <w:jc w:val="both"/>
      </w:pPr>
    </w:p>
    <w:p w:rsidR="008A6FE5" w:rsidRDefault="008A6FE5" w:rsidP="008A6FE5">
      <w:pPr>
        <w:jc w:val="both"/>
      </w:pPr>
    </w:p>
    <w:p w:rsidR="008A6FE5" w:rsidRDefault="008A6FE5" w:rsidP="008A6FE5">
      <w:pPr>
        <w:pStyle w:val="Prrafodelista"/>
        <w:numPr>
          <w:ilvl w:val="0"/>
          <w:numId w:val="27"/>
        </w:numPr>
        <w:jc w:val="both"/>
      </w:pPr>
      <w:r>
        <w:rPr>
          <w:b/>
          <w:i/>
        </w:rPr>
        <w:t xml:space="preserve">Repite la experiencia anterior para valores de </w:t>
      </w:r>
      <w:r w:rsidR="00A51B14">
        <w:rPr>
          <w:b/>
          <w:i/>
        </w:rPr>
        <w:t xml:space="preserve">a </w:t>
      </w:r>
      <w:r>
        <w:rPr>
          <w:b/>
          <w:i/>
        </w:rPr>
        <w:t>=</w:t>
      </w:r>
      <w:r w:rsidR="00A51B14">
        <w:rPr>
          <w:b/>
          <w:i/>
        </w:rPr>
        <w:t>4 m/s</w:t>
      </w:r>
      <w:r w:rsidR="00A51B14" w:rsidRPr="00A51B14">
        <w:rPr>
          <w:b/>
          <w:i/>
          <w:vertAlign w:val="superscript"/>
        </w:rPr>
        <w:t>2</w:t>
      </w:r>
      <w:r w:rsidR="00A51B14">
        <w:rPr>
          <w:b/>
          <w:i/>
        </w:rPr>
        <w:t xml:space="preserve"> y a</w:t>
      </w:r>
      <w:r>
        <w:rPr>
          <w:b/>
          <w:i/>
        </w:rPr>
        <w:t xml:space="preserve">= </w:t>
      </w:r>
      <w:r w:rsidR="00A51B14">
        <w:rPr>
          <w:b/>
          <w:i/>
        </w:rPr>
        <w:t>2</w:t>
      </w:r>
      <w:r>
        <w:rPr>
          <w:b/>
          <w:i/>
        </w:rPr>
        <w:t>m/s</w:t>
      </w:r>
      <w:r w:rsidR="00A51B14" w:rsidRPr="00A51B14">
        <w:rPr>
          <w:b/>
          <w:i/>
          <w:vertAlign w:val="superscript"/>
        </w:rPr>
        <w:t>2</w:t>
      </w:r>
      <w:r>
        <w:rPr>
          <w:b/>
          <w:i/>
        </w:rPr>
        <w:t xml:space="preserve">. </w:t>
      </w:r>
      <w:r>
        <w:t xml:space="preserve">Anota datos de </w:t>
      </w:r>
      <w:r w:rsidR="00A51B14">
        <w:t>v</w:t>
      </w:r>
      <w:r>
        <w:t xml:space="preserve"> y t para lo</w:t>
      </w:r>
      <w:r w:rsidRPr="008A6FE5">
        <w:t>s primeros 5 s.</w:t>
      </w:r>
    </w:p>
    <w:tbl>
      <w:tblPr>
        <w:tblStyle w:val="Tablaconcuadrcula"/>
        <w:tblW w:w="8381" w:type="dxa"/>
        <w:jc w:val="center"/>
        <w:tblInd w:w="5664" w:type="dxa"/>
        <w:tblLook w:val="04A0"/>
      </w:tblPr>
      <w:tblGrid>
        <w:gridCol w:w="1396"/>
        <w:gridCol w:w="1397"/>
        <w:gridCol w:w="1397"/>
        <w:gridCol w:w="1397"/>
        <w:gridCol w:w="1397"/>
        <w:gridCol w:w="1397"/>
      </w:tblGrid>
      <w:tr w:rsidR="00964E7E" w:rsidRPr="00A51B14" w:rsidTr="009D7C13">
        <w:trPr>
          <w:trHeight w:val="481"/>
          <w:jc w:val="center"/>
        </w:trPr>
        <w:tc>
          <w:tcPr>
            <w:tcW w:w="279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4E7E" w:rsidRPr="00964E7E" w:rsidRDefault="00A51B14" w:rsidP="00A51B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64E7E" w:rsidRPr="00964E7E">
              <w:rPr>
                <w:b/>
              </w:rPr>
              <w:t xml:space="preserve"> = </w:t>
            </w:r>
            <w:r>
              <w:rPr>
                <w:b/>
              </w:rPr>
              <w:t>6</w:t>
            </w:r>
            <w:r w:rsidR="00964E7E" w:rsidRPr="00964E7E">
              <w:rPr>
                <w:b/>
              </w:rPr>
              <w:t xml:space="preserve"> m/s</w:t>
            </w:r>
            <w:r w:rsidRPr="00A51B14">
              <w:rPr>
                <w:b/>
                <w:vertAlign w:val="superscript"/>
              </w:rPr>
              <w:t>2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4E7E" w:rsidRPr="00964E7E" w:rsidRDefault="00A51B14" w:rsidP="00A51B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64E7E" w:rsidRPr="00964E7E">
              <w:rPr>
                <w:b/>
              </w:rPr>
              <w:t xml:space="preserve"> = </w:t>
            </w:r>
            <w:r>
              <w:rPr>
                <w:b/>
              </w:rPr>
              <w:t xml:space="preserve">4 </w:t>
            </w:r>
            <w:r w:rsidR="00964E7E" w:rsidRPr="00964E7E">
              <w:rPr>
                <w:b/>
              </w:rPr>
              <w:t>m/s</w:t>
            </w:r>
            <w:r w:rsidRPr="00A51B14">
              <w:rPr>
                <w:b/>
                <w:vertAlign w:val="superscript"/>
              </w:rPr>
              <w:t>2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4E7E" w:rsidRPr="00964E7E" w:rsidRDefault="00A51B14" w:rsidP="00A51B1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964E7E" w:rsidRPr="00964E7E">
              <w:rPr>
                <w:b/>
              </w:rPr>
              <w:t xml:space="preserve"> = </w:t>
            </w:r>
            <w:r>
              <w:rPr>
                <w:b/>
              </w:rPr>
              <w:t>2</w:t>
            </w:r>
            <w:r w:rsidR="00964E7E" w:rsidRPr="00964E7E">
              <w:rPr>
                <w:b/>
              </w:rPr>
              <w:t xml:space="preserve"> m/s</w:t>
            </w:r>
            <w:r w:rsidRPr="00A51B14">
              <w:rPr>
                <w:b/>
                <w:vertAlign w:val="superscript"/>
              </w:rPr>
              <w:t>2</w:t>
            </w: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964E7E" w:rsidRDefault="00964E7E" w:rsidP="009D7C13">
            <w:pPr>
              <w:jc w:val="center"/>
            </w:pPr>
            <w: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A51B14" w:rsidP="009D7C13">
            <w:pPr>
              <w:jc w:val="center"/>
            </w:pPr>
            <w:r>
              <w:t>v</w:t>
            </w:r>
            <w:r w:rsidR="00964E7E">
              <w:t xml:space="preserve"> (m</w:t>
            </w:r>
            <w:r>
              <w:t>/s</w:t>
            </w:r>
            <w:r w:rsidR="00964E7E">
              <w:t>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964E7E" w:rsidP="009D7C13">
            <w:pPr>
              <w:jc w:val="center"/>
            </w:pPr>
            <w: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A51B14" w:rsidP="009D7C13">
            <w:pPr>
              <w:jc w:val="center"/>
            </w:pPr>
            <w:r>
              <w:t>v</w:t>
            </w:r>
            <w:r w:rsidR="00964E7E">
              <w:t xml:space="preserve"> (m</w:t>
            </w:r>
            <w:r>
              <w:t>/s</w:t>
            </w:r>
            <w:r w:rsidR="00964E7E">
              <w:t>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964E7E" w:rsidP="009D7C13">
            <w:pPr>
              <w:jc w:val="center"/>
            </w:pPr>
            <w:r>
              <w:t>t (s)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964E7E" w:rsidRDefault="00A51B14" w:rsidP="009D7C13">
            <w:pPr>
              <w:jc w:val="center"/>
            </w:pPr>
            <w:r>
              <w:t>v</w:t>
            </w:r>
            <w:r w:rsidR="00964E7E">
              <w:t xml:space="preserve"> (m</w:t>
            </w:r>
            <w:r>
              <w:t>/s</w:t>
            </w:r>
            <w:r w:rsidR="00964E7E">
              <w:t>)</w:t>
            </w: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  <w:tr w:rsidR="00964E7E" w:rsidTr="009D7C13">
        <w:trPr>
          <w:trHeight w:val="481"/>
          <w:jc w:val="center"/>
        </w:trPr>
        <w:tc>
          <w:tcPr>
            <w:tcW w:w="1396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  <w:tc>
          <w:tcPr>
            <w:tcW w:w="1397" w:type="dxa"/>
          </w:tcPr>
          <w:p w:rsidR="00964E7E" w:rsidRDefault="00964E7E" w:rsidP="009D7C13">
            <w:pPr>
              <w:jc w:val="both"/>
            </w:pPr>
          </w:p>
        </w:tc>
      </w:tr>
    </w:tbl>
    <w:p w:rsidR="00964E7E" w:rsidRPr="008A6FE5" w:rsidRDefault="00964E7E" w:rsidP="00964E7E">
      <w:pPr>
        <w:pStyle w:val="Prrafodelista"/>
        <w:ind w:left="1066"/>
        <w:jc w:val="both"/>
      </w:pPr>
    </w:p>
    <w:p w:rsidR="008A6FE5" w:rsidRPr="00A42AE1" w:rsidRDefault="008A6FE5" w:rsidP="008A6FE5">
      <w:pPr>
        <w:pStyle w:val="Prrafodelista"/>
        <w:numPr>
          <w:ilvl w:val="0"/>
          <w:numId w:val="27"/>
        </w:numPr>
        <w:jc w:val="both"/>
      </w:pPr>
      <w:r>
        <w:t>Representa</w:t>
      </w:r>
      <w:r w:rsidRPr="00A42AE1">
        <w:t xml:space="preserve"> </w:t>
      </w:r>
      <w:r>
        <w:t>las tres experiencias</w:t>
      </w:r>
      <w:r w:rsidRPr="00A42AE1">
        <w:t xml:space="preserve">. </w:t>
      </w:r>
      <w:r w:rsidRPr="00FC5C37">
        <w:rPr>
          <w:b/>
          <w:i/>
        </w:rPr>
        <w:t>Rotula</w:t>
      </w:r>
      <w:r>
        <w:rPr>
          <w:b/>
          <w:i/>
        </w:rPr>
        <w:t xml:space="preserve"> </w:t>
      </w:r>
      <w:r>
        <w:t xml:space="preserve">el valor de </w:t>
      </w:r>
      <w:r w:rsidR="00A51B14">
        <w:t>la aceleración</w:t>
      </w:r>
      <w:r>
        <w:t xml:space="preserve"> para c</w:t>
      </w:r>
      <w:r w:rsidRPr="00A42AE1">
        <w:t>ada una de las rectas</w:t>
      </w:r>
      <w:r>
        <w:t>.</w:t>
      </w:r>
    </w:p>
    <w:p w:rsidR="00BE695A" w:rsidRDefault="00BE695A" w:rsidP="00BE695A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</w:tbl>
    <w:p w:rsidR="006A2DC3" w:rsidRDefault="006A2DC3" w:rsidP="006A2DC3">
      <w:pPr>
        <w:pStyle w:val="Prrafodelista"/>
      </w:pPr>
    </w:p>
    <w:p w:rsidR="008A6FE5" w:rsidRDefault="008A6FE5" w:rsidP="006A2DC3">
      <w:pPr>
        <w:pStyle w:val="Prrafodelista"/>
      </w:pPr>
    </w:p>
    <w:p w:rsidR="008A6FE5" w:rsidRDefault="008A6FE5" w:rsidP="008A6FE5">
      <w:pPr>
        <w:pStyle w:val="Prrafodelista"/>
        <w:numPr>
          <w:ilvl w:val="0"/>
          <w:numId w:val="28"/>
        </w:numPr>
        <w:jc w:val="both"/>
      </w:pPr>
      <w:r>
        <w:t>¿Qué conclusiones extraes de la gráfica?</w:t>
      </w:r>
    </w:p>
    <w:p w:rsidR="003560DD" w:rsidRDefault="003560DD" w:rsidP="003560DD"/>
    <w:p w:rsidR="003560DD" w:rsidRDefault="003560DD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Default="00A51B14"/>
    <w:p w:rsidR="00A51B14" w:rsidRPr="00A51B14" w:rsidRDefault="00A51B14" w:rsidP="00A51B14">
      <w:pPr>
        <w:pStyle w:val="Prrafodelista"/>
        <w:numPr>
          <w:ilvl w:val="0"/>
          <w:numId w:val="28"/>
        </w:numPr>
        <w:jc w:val="both"/>
      </w:pPr>
      <w:r>
        <w:lastRenderedPageBreak/>
        <w:t>Haz una gráfica s/t para un cuerpo que se mueva con a= 6 m/s</w:t>
      </w:r>
      <w:r w:rsidRPr="00A51B14">
        <w:rPr>
          <w:vertAlign w:val="superscript"/>
        </w:rPr>
        <w:t>2</w:t>
      </w:r>
      <w:r>
        <w:t>. Considera los datos para los pr</w:t>
      </w:r>
      <w:r>
        <w:t>i</w:t>
      </w:r>
      <w:r>
        <w:t>meros 8 s.</w:t>
      </w:r>
    </w:p>
    <w:p w:rsidR="00A51B14" w:rsidRDefault="00A51B14" w:rsidP="00A51B14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  <w:tr w:rsidR="00A51B14" w:rsidRPr="00876938" w:rsidTr="0000153E">
        <w:trPr>
          <w:trHeight w:val="320"/>
          <w:jc w:val="center"/>
        </w:trPr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  <w:tc>
          <w:tcPr>
            <w:tcW w:w="314" w:type="dxa"/>
          </w:tcPr>
          <w:p w:rsidR="00A51B14" w:rsidRPr="00876938" w:rsidRDefault="00A51B14" w:rsidP="0000153E">
            <w:pPr>
              <w:pStyle w:val="Arial11"/>
            </w:pPr>
          </w:p>
        </w:tc>
      </w:tr>
    </w:tbl>
    <w:p w:rsidR="00A51B14" w:rsidRDefault="00A51B14"/>
    <w:p w:rsidR="00A51B14" w:rsidRDefault="00A51B14" w:rsidP="00A51B14">
      <w:pPr>
        <w:pStyle w:val="Prrafodelista"/>
        <w:numPr>
          <w:ilvl w:val="0"/>
          <w:numId w:val="28"/>
        </w:numPr>
        <w:jc w:val="both"/>
      </w:pPr>
      <w:r>
        <w:t>¿Qué conclusiones extraes de la gráfica?</w:t>
      </w:r>
    </w:p>
    <w:p w:rsidR="00A51B14" w:rsidRDefault="00A51B14"/>
    <w:p w:rsidR="00A51B14" w:rsidRDefault="00A51B14"/>
    <w:sectPr w:rsidR="00A51B14" w:rsidSect="00FB0B23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62" w:rsidRDefault="00BC5E62" w:rsidP="00FB0B23">
      <w:pPr>
        <w:spacing w:after="0"/>
      </w:pPr>
      <w:r>
        <w:separator/>
      </w:r>
    </w:p>
  </w:endnote>
  <w:endnote w:type="continuationSeparator" w:id="0">
    <w:p w:rsidR="00BC5E62" w:rsidRDefault="00BC5E62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A51B14">
        <w:pPr>
          <w:pStyle w:val="Piedepgin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62" w:rsidRDefault="00BC5E62" w:rsidP="00FB0B23">
      <w:pPr>
        <w:spacing w:after="0"/>
      </w:pPr>
      <w:r>
        <w:separator/>
      </w:r>
    </w:p>
  </w:footnote>
  <w:footnote w:type="continuationSeparator" w:id="0">
    <w:p w:rsidR="00BC5E62" w:rsidRDefault="00BC5E62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B7D61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7026799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0A458F" w:rsidP="00A51B14">
          <w:pPr>
            <w:jc w:val="center"/>
            <w:rPr>
              <w:b/>
            </w:rPr>
          </w:pPr>
          <w:r>
            <w:rPr>
              <w:b/>
            </w:rPr>
            <w:t xml:space="preserve">Cinemática. </w:t>
          </w:r>
          <w:r w:rsidR="00A51B14">
            <w:rPr>
              <w:b/>
            </w:rPr>
            <w:t>MRUA. Conceptos básicos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5"/>
  </w:num>
  <w:num w:numId="5">
    <w:abstractNumId w:val="27"/>
  </w:num>
  <w:num w:numId="6">
    <w:abstractNumId w:val="2"/>
  </w:num>
  <w:num w:numId="7">
    <w:abstractNumId w:val="1"/>
  </w:num>
  <w:num w:numId="8">
    <w:abstractNumId w:val="24"/>
  </w:num>
  <w:num w:numId="9">
    <w:abstractNumId w:val="8"/>
  </w:num>
  <w:num w:numId="10">
    <w:abstractNumId w:val="19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26"/>
  </w:num>
  <w:num w:numId="16">
    <w:abstractNumId w:val="5"/>
  </w:num>
  <w:num w:numId="17">
    <w:abstractNumId w:val="20"/>
  </w:num>
  <w:num w:numId="18">
    <w:abstractNumId w:val="7"/>
  </w:num>
  <w:num w:numId="19">
    <w:abstractNumId w:val="25"/>
  </w:num>
  <w:num w:numId="20">
    <w:abstractNumId w:val="22"/>
  </w:num>
  <w:num w:numId="21">
    <w:abstractNumId w:val="0"/>
  </w:num>
  <w:num w:numId="22">
    <w:abstractNumId w:val="23"/>
  </w:num>
  <w:num w:numId="23">
    <w:abstractNumId w:val="4"/>
  </w:num>
  <w:num w:numId="24">
    <w:abstractNumId w:val="13"/>
  </w:num>
  <w:num w:numId="25">
    <w:abstractNumId w:val="10"/>
  </w:num>
  <w:num w:numId="26">
    <w:abstractNumId w:val="12"/>
  </w:num>
  <w:num w:numId="27">
    <w:abstractNumId w:val="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A458F"/>
    <w:rsid w:val="000B53DF"/>
    <w:rsid w:val="000D59C7"/>
    <w:rsid w:val="000F11F4"/>
    <w:rsid w:val="00132044"/>
    <w:rsid w:val="00142A6B"/>
    <w:rsid w:val="001A3E29"/>
    <w:rsid w:val="001B64AA"/>
    <w:rsid w:val="001C0B8B"/>
    <w:rsid w:val="00260FEB"/>
    <w:rsid w:val="002A00FD"/>
    <w:rsid w:val="002A2604"/>
    <w:rsid w:val="003173E6"/>
    <w:rsid w:val="00332DFD"/>
    <w:rsid w:val="003560DD"/>
    <w:rsid w:val="00394DA2"/>
    <w:rsid w:val="003A5768"/>
    <w:rsid w:val="003D5421"/>
    <w:rsid w:val="003E394F"/>
    <w:rsid w:val="0040072A"/>
    <w:rsid w:val="00416483"/>
    <w:rsid w:val="0045546E"/>
    <w:rsid w:val="00487833"/>
    <w:rsid w:val="00552783"/>
    <w:rsid w:val="00552861"/>
    <w:rsid w:val="005A4DCE"/>
    <w:rsid w:val="005C4259"/>
    <w:rsid w:val="00627F34"/>
    <w:rsid w:val="006A2DC3"/>
    <w:rsid w:val="006C6605"/>
    <w:rsid w:val="00747F4F"/>
    <w:rsid w:val="007648FE"/>
    <w:rsid w:val="008209E4"/>
    <w:rsid w:val="00831F18"/>
    <w:rsid w:val="00833350"/>
    <w:rsid w:val="008563E3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70F1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quiweb.es/Laboratorio/AccesoZV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75B12-2C72-40D8-ABDB-0FA5D15E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2020-11-16T09:12:00Z</dcterms:created>
  <dcterms:modified xsi:type="dcterms:W3CDTF">2020-11-16T09:12:00Z</dcterms:modified>
</cp:coreProperties>
</file>